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5C07" w14:textId="40446986" w:rsidR="005D67FC" w:rsidRDefault="00C24CAC">
      <w:pPr>
        <w:jc w:val="both"/>
      </w:pPr>
      <w:r>
        <w:rPr>
          <w:rFonts w:ascii="Arial" w:hAnsi="Arial" w:cs="Arial"/>
          <w:noProof/>
          <w:color w:val="000000"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1B9115D8" wp14:editId="66818793">
            <wp:simplePos x="0" y="0"/>
            <wp:positionH relativeFrom="column">
              <wp:posOffset>2064327</wp:posOffset>
            </wp:positionH>
            <wp:positionV relativeFrom="paragraph">
              <wp:posOffset>-796636</wp:posOffset>
            </wp:positionV>
            <wp:extent cx="4442845" cy="1867062"/>
            <wp:effectExtent l="0" t="0" r="0" b="0"/>
            <wp:wrapNone/>
            <wp:docPr id="894760416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60416" name="Picture 1" descr="A close-up of a c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1867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color w:val="000000"/>
          <w:sz w:val="24"/>
          <w:szCs w:val="24"/>
          <w:u w:val="single"/>
        </w:rPr>
        <w:t xml:space="preserve">Minutes of Great Budworth Annual Meeting held on </w:t>
      </w:r>
      <w:r w:rsidR="00D111B8">
        <w:rPr>
          <w:rFonts w:ascii="Arial" w:hAnsi="Arial" w:cs="Arial"/>
          <w:color w:val="000000"/>
          <w:sz w:val="24"/>
          <w:szCs w:val="24"/>
          <w:u w:val="single"/>
        </w:rPr>
        <w:t>12</w:t>
      </w:r>
      <w:r w:rsidR="00000000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th</w:t>
      </w:r>
      <w:r w:rsidR="00000000">
        <w:rPr>
          <w:rFonts w:ascii="Arial" w:hAnsi="Arial" w:cs="Arial"/>
          <w:color w:val="000000"/>
          <w:sz w:val="24"/>
          <w:szCs w:val="24"/>
          <w:u w:val="single"/>
        </w:rPr>
        <w:t xml:space="preserve"> May 202</w:t>
      </w:r>
      <w:r w:rsidR="00D111B8">
        <w:rPr>
          <w:rFonts w:ascii="Arial" w:hAnsi="Arial" w:cs="Arial"/>
          <w:color w:val="000000"/>
          <w:sz w:val="24"/>
          <w:szCs w:val="24"/>
          <w:u w:val="single"/>
        </w:rPr>
        <w:t>5</w:t>
      </w:r>
    </w:p>
    <w:p w14:paraId="6F6448B7" w14:textId="77777777" w:rsidR="005D67FC" w:rsidRDefault="005D67FC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5467BF4" w14:textId="5ACEBF34" w:rsidR="005D67FC" w:rsidRDefault="00000000">
      <w:pPr>
        <w:tabs>
          <w:tab w:val="left" w:pos="3696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meeting opened at 1</w:t>
      </w:r>
      <w:r w:rsidR="00D111B8">
        <w:rPr>
          <w:rFonts w:ascii="Arial" w:hAnsi="Arial" w:cs="Arial"/>
          <w:color w:val="000000"/>
          <w:sz w:val="24"/>
          <w:szCs w:val="24"/>
        </w:rPr>
        <w:t>9:00</w:t>
      </w:r>
    </w:p>
    <w:p w14:paraId="2C0E3A00" w14:textId="77777777" w:rsidR="005D67FC" w:rsidRDefault="005D67FC">
      <w:pPr>
        <w:rPr>
          <w:rFonts w:ascii="Arial" w:hAnsi="Arial" w:cs="Arial"/>
          <w:b/>
          <w:color w:val="000000"/>
          <w:sz w:val="24"/>
          <w:szCs w:val="24"/>
        </w:rPr>
      </w:pPr>
    </w:p>
    <w:p w14:paraId="38D3DD4E" w14:textId="77777777" w:rsidR="005D67FC" w:rsidRDefault="00000000">
      <w:r>
        <w:rPr>
          <w:rFonts w:ascii="Arial" w:hAnsi="Arial" w:cs="Arial"/>
          <w:b/>
          <w:color w:val="000000"/>
          <w:sz w:val="24"/>
          <w:szCs w:val="24"/>
        </w:rPr>
        <w:t>Present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32DDC1DE" w14:textId="4F555B54" w:rsidR="005D67FC" w:rsidRDefault="0000000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Parish Cllrs; Chair Dave Wilkinson (DW), </w:t>
      </w:r>
      <w:r w:rsidR="00D111B8">
        <w:rPr>
          <w:rFonts w:ascii="Arial" w:hAnsi="Arial" w:cs="Arial"/>
          <w:color w:val="000000"/>
          <w:sz w:val="24"/>
          <w:szCs w:val="24"/>
        </w:rPr>
        <w:t xml:space="preserve">Vice-Chair </w:t>
      </w:r>
      <w:r>
        <w:rPr>
          <w:rFonts w:ascii="Arial" w:hAnsi="Arial" w:cs="Arial"/>
          <w:color w:val="000000"/>
          <w:sz w:val="24"/>
          <w:szCs w:val="24"/>
        </w:rPr>
        <w:t>Cllr Justin Culver (JC), Cllr Steven Jennings (SJ),</w:t>
      </w:r>
      <w:r w:rsidR="00D111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Cllr Steve Coppell (SC)</w:t>
      </w:r>
      <w:r w:rsidR="00D111B8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Cllr Karen Williams (KW)</w:t>
      </w:r>
      <w:r w:rsidR="00D111B8">
        <w:rPr>
          <w:rFonts w:ascii="Arial" w:hAnsi="Arial" w:cs="Arial"/>
          <w:color w:val="000000"/>
          <w:sz w:val="24"/>
          <w:szCs w:val="24"/>
        </w:rPr>
        <w:t xml:space="preserve"> and Cllr Tyler Hutton (TH)</w:t>
      </w:r>
    </w:p>
    <w:p w14:paraId="006334E6" w14:textId="77777777" w:rsidR="005D67FC" w:rsidRDefault="005D67FC">
      <w:pPr>
        <w:rPr>
          <w:rFonts w:ascii="Arial" w:hAnsi="Arial" w:cs="Arial"/>
          <w:color w:val="000000"/>
          <w:sz w:val="24"/>
          <w:szCs w:val="24"/>
        </w:rPr>
      </w:pPr>
    </w:p>
    <w:p w14:paraId="78F10776" w14:textId="123AF815" w:rsidR="005D67FC" w:rsidRDefault="0000000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Ward Cllr</w:t>
      </w:r>
      <w:r w:rsidR="00D111B8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: Lynn Gibbon (LG)</w:t>
      </w:r>
      <w:r w:rsidR="00D111B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1B824A4" w14:textId="77777777" w:rsidR="005D67FC" w:rsidRDefault="005D67FC">
      <w:pPr>
        <w:rPr>
          <w:rFonts w:ascii="Arial" w:hAnsi="Arial" w:cs="Arial"/>
          <w:color w:val="000000"/>
          <w:sz w:val="24"/>
          <w:szCs w:val="24"/>
        </w:rPr>
      </w:pPr>
    </w:p>
    <w:p w14:paraId="206289A9" w14:textId="77777777" w:rsidR="005D67FC" w:rsidRDefault="00000000">
      <w:r>
        <w:rPr>
          <w:rFonts w:ascii="Arial" w:hAnsi="Arial" w:cs="Arial"/>
          <w:color w:val="000000"/>
          <w:sz w:val="24"/>
          <w:szCs w:val="24"/>
        </w:rPr>
        <w:t>Clerk:</w:t>
      </w:r>
      <w:r>
        <w:rPr>
          <w:rFonts w:ascii="Arial" w:hAnsi="Arial" w:cs="Arial"/>
          <w:color w:val="000000"/>
          <w:sz w:val="24"/>
          <w:szCs w:val="24"/>
          <w:lang w:val="fr-FR"/>
        </w:rPr>
        <w:t xml:space="preserve"> Caroline Constable (CC)</w:t>
      </w:r>
    </w:p>
    <w:p w14:paraId="7F47E950" w14:textId="77777777" w:rsidR="005D67FC" w:rsidRDefault="005D67FC">
      <w:pPr>
        <w:rPr>
          <w:rFonts w:ascii="Arial" w:hAnsi="Arial" w:cs="Arial"/>
          <w:color w:val="000000"/>
          <w:sz w:val="24"/>
          <w:szCs w:val="24"/>
          <w:lang w:val="fr-FR"/>
        </w:rPr>
      </w:pPr>
    </w:p>
    <w:p w14:paraId="04CEA8DD" w14:textId="77777777" w:rsidR="005D67FC" w:rsidRDefault="00000000">
      <w:r>
        <w:rPr>
          <w:rFonts w:ascii="Arial" w:hAnsi="Arial" w:cs="Arial"/>
          <w:b/>
          <w:color w:val="000000"/>
          <w:sz w:val="24"/>
          <w:szCs w:val="24"/>
          <w:lang w:val="fr-FR"/>
        </w:rPr>
        <w:t>Apologies</w:t>
      </w:r>
      <w:r>
        <w:rPr>
          <w:rFonts w:ascii="Arial" w:hAnsi="Arial" w:cs="Arial"/>
          <w:color w:val="000000"/>
          <w:sz w:val="24"/>
          <w:szCs w:val="24"/>
          <w:lang w:val="fr-FR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30D113" w14:textId="41894F09" w:rsidR="005D67FC" w:rsidRDefault="00D111B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Apologies received from Ward Cllr</w:t>
      </w:r>
      <w:r w:rsidR="00FB51E9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Norman Wright (NW)</w:t>
      </w:r>
      <w:r w:rsidR="00FB51E9">
        <w:rPr>
          <w:rFonts w:ascii="Arial" w:hAnsi="Arial" w:cs="Arial"/>
          <w:color w:val="000000"/>
          <w:sz w:val="24"/>
          <w:szCs w:val="24"/>
        </w:rPr>
        <w:t xml:space="preserve"> and Phil Marshall (PM)</w:t>
      </w:r>
    </w:p>
    <w:p w14:paraId="76D16E83" w14:textId="77777777" w:rsidR="005D67FC" w:rsidRDefault="005D67FC">
      <w:pPr>
        <w:rPr>
          <w:rFonts w:ascii="Arial" w:hAnsi="Arial" w:cs="Arial"/>
          <w:color w:val="000000"/>
          <w:sz w:val="24"/>
          <w:szCs w:val="24"/>
        </w:rPr>
      </w:pPr>
    </w:p>
    <w:p w14:paraId="5B8982A9" w14:textId="77777777" w:rsidR="005D67FC" w:rsidRDefault="00000000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Chairman’s Report (in summary):</w:t>
      </w:r>
    </w:p>
    <w:p w14:paraId="45667CF6" w14:textId="77777777" w:rsidR="005D67FC" w:rsidRDefault="005D67FC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D4D4F8" w14:textId="18F3B409" w:rsidR="005D67FC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Chair </w:t>
      </w:r>
      <w:r w:rsidR="00D111B8">
        <w:rPr>
          <w:rFonts w:ascii="Calibri" w:hAnsi="Calibri" w:cs="Calibri"/>
        </w:rPr>
        <w:t>Dave Wilkinson</w:t>
      </w:r>
      <w:r>
        <w:rPr>
          <w:rFonts w:ascii="Calibri" w:hAnsi="Calibri" w:cs="Calibri"/>
        </w:rPr>
        <w:t>:</w:t>
      </w:r>
    </w:p>
    <w:p w14:paraId="509AA6BD" w14:textId="77777777" w:rsidR="00BD0DB3" w:rsidRDefault="00BD0DB3" w:rsidP="00D111B8">
      <w:pPr>
        <w:rPr>
          <w:rFonts w:ascii="Calibri" w:hAnsi="Calibri" w:cs="Calibri"/>
          <w:bCs/>
        </w:rPr>
      </w:pPr>
    </w:p>
    <w:p w14:paraId="5715237E" w14:textId="20CC16FD" w:rsidR="00D111B8" w:rsidRDefault="00D111B8" w:rsidP="00D111B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Thanks to</w:t>
      </w:r>
      <w:r w:rsidRPr="00D111B8">
        <w:rPr>
          <w:rFonts w:ascii="Calibri" w:hAnsi="Calibri" w:cs="Calibri"/>
          <w:bCs/>
        </w:rPr>
        <w:t xml:space="preserve"> previous chair Karen Hammond </w:t>
      </w:r>
      <w:r>
        <w:rPr>
          <w:rFonts w:ascii="Calibri" w:hAnsi="Calibri" w:cs="Calibri"/>
          <w:bCs/>
        </w:rPr>
        <w:t xml:space="preserve">who </w:t>
      </w:r>
      <w:r w:rsidRPr="00D111B8">
        <w:rPr>
          <w:rFonts w:ascii="Calibri" w:hAnsi="Calibri" w:cs="Calibri"/>
          <w:bCs/>
        </w:rPr>
        <w:t>stood down from the role as chair and as her position as a parish council</w:t>
      </w:r>
      <w:r w:rsidR="00D67A79">
        <w:rPr>
          <w:rFonts w:ascii="Calibri" w:hAnsi="Calibri" w:cs="Calibri"/>
          <w:bCs/>
        </w:rPr>
        <w:t>l</w:t>
      </w:r>
      <w:r w:rsidRPr="00D111B8">
        <w:rPr>
          <w:rFonts w:ascii="Calibri" w:hAnsi="Calibri" w:cs="Calibri"/>
          <w:bCs/>
        </w:rPr>
        <w:t xml:space="preserve">or to which we thank her for all she did. </w:t>
      </w:r>
    </w:p>
    <w:p w14:paraId="7163813A" w14:textId="77777777" w:rsidR="00D67A79" w:rsidRPr="00D111B8" w:rsidRDefault="00D67A79" w:rsidP="00D111B8">
      <w:pPr>
        <w:rPr>
          <w:rFonts w:ascii="Calibri" w:hAnsi="Calibri" w:cs="Calibri"/>
          <w:bCs/>
        </w:rPr>
      </w:pPr>
    </w:p>
    <w:p w14:paraId="60FF7E26" w14:textId="095FF9F2" w:rsidR="00D111B8" w:rsidRPr="00D111B8" w:rsidRDefault="00D67A79" w:rsidP="00D111B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="00D111B8" w:rsidRPr="00D111B8">
        <w:rPr>
          <w:rFonts w:ascii="Calibri" w:hAnsi="Calibri" w:cs="Calibri"/>
          <w:bCs/>
        </w:rPr>
        <w:t>fter being elected as chair the last ten months have had a constant theme of items running throughout that time including</w:t>
      </w:r>
      <w:r>
        <w:rPr>
          <w:rFonts w:ascii="Calibri" w:hAnsi="Calibri" w:cs="Calibri"/>
          <w:bCs/>
        </w:rPr>
        <w:t>:</w:t>
      </w:r>
    </w:p>
    <w:p w14:paraId="44976ECA" w14:textId="39E89191" w:rsidR="00D111B8" w:rsidRPr="00D67A79" w:rsidRDefault="00D111B8" w:rsidP="00D67A79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D67A79">
        <w:rPr>
          <w:rFonts w:ascii="Calibri" w:hAnsi="Calibri" w:cs="Calibri"/>
          <w:bCs/>
        </w:rPr>
        <w:t>The Lower Pump house water supply with its above threshold levels for nitrate</w:t>
      </w:r>
      <w:r w:rsidR="00D67A79" w:rsidRPr="00D67A79">
        <w:rPr>
          <w:rFonts w:ascii="Calibri" w:hAnsi="Calibri" w:cs="Calibri"/>
          <w:bCs/>
        </w:rPr>
        <w:t>. R</w:t>
      </w:r>
      <w:r w:rsidRPr="00D67A79">
        <w:rPr>
          <w:rFonts w:ascii="Calibri" w:hAnsi="Calibri" w:cs="Calibri"/>
          <w:bCs/>
        </w:rPr>
        <w:t xml:space="preserve">egular testing </w:t>
      </w:r>
      <w:r w:rsidR="00D67A79" w:rsidRPr="00D67A79">
        <w:rPr>
          <w:rFonts w:ascii="Calibri" w:hAnsi="Calibri" w:cs="Calibri"/>
          <w:bCs/>
        </w:rPr>
        <w:t>has now been put in place and</w:t>
      </w:r>
      <w:r w:rsidRPr="00D67A79">
        <w:rPr>
          <w:rFonts w:ascii="Calibri" w:hAnsi="Calibri" w:cs="Calibri"/>
          <w:bCs/>
        </w:rPr>
        <w:t xml:space="preserve"> levels </w:t>
      </w:r>
      <w:r w:rsidR="00D67A79" w:rsidRPr="00D67A79">
        <w:rPr>
          <w:rFonts w:ascii="Calibri" w:hAnsi="Calibri" w:cs="Calibri"/>
          <w:bCs/>
        </w:rPr>
        <w:t xml:space="preserve">have </w:t>
      </w:r>
      <w:r w:rsidRPr="00D67A79">
        <w:rPr>
          <w:rFonts w:ascii="Calibri" w:hAnsi="Calibri" w:cs="Calibri"/>
          <w:bCs/>
        </w:rPr>
        <w:t>drop</w:t>
      </w:r>
      <w:r w:rsidR="00D67A79" w:rsidRPr="00D67A79">
        <w:rPr>
          <w:rFonts w:ascii="Calibri" w:hAnsi="Calibri" w:cs="Calibri"/>
          <w:bCs/>
        </w:rPr>
        <w:t>ped</w:t>
      </w:r>
      <w:r w:rsidRPr="00D67A79">
        <w:rPr>
          <w:rFonts w:ascii="Calibri" w:hAnsi="Calibri" w:cs="Calibri"/>
          <w:bCs/>
        </w:rPr>
        <w:t xml:space="preserve"> below the threshold</w:t>
      </w:r>
      <w:r w:rsidR="00D67A79" w:rsidRPr="00D67A79">
        <w:rPr>
          <w:rFonts w:ascii="Calibri" w:hAnsi="Calibri" w:cs="Calibri"/>
          <w:bCs/>
        </w:rPr>
        <w:t>.</w:t>
      </w:r>
    </w:p>
    <w:p w14:paraId="0082264F" w14:textId="1886175D" w:rsidR="00D111B8" w:rsidRPr="00D67A79" w:rsidRDefault="00D67A79" w:rsidP="00D67A79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D67A79">
        <w:rPr>
          <w:rFonts w:ascii="Calibri" w:hAnsi="Calibri" w:cs="Calibri"/>
          <w:bCs/>
        </w:rPr>
        <w:t>The</w:t>
      </w:r>
      <w:r w:rsidR="00D111B8" w:rsidRPr="00D67A79">
        <w:rPr>
          <w:rFonts w:ascii="Calibri" w:hAnsi="Calibri" w:cs="Calibri"/>
          <w:bCs/>
        </w:rPr>
        <w:t xml:space="preserve"> roof repair to the south side of the lower pump house is proving more trickier to complete with contractors becoming unattainable for getting the job done. </w:t>
      </w:r>
    </w:p>
    <w:p w14:paraId="1C045FE5" w14:textId="3F3909EA" w:rsidR="00D111B8" w:rsidRPr="00D67A79" w:rsidRDefault="00D67A79" w:rsidP="00D67A79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D67A79">
        <w:rPr>
          <w:rFonts w:ascii="Calibri" w:hAnsi="Calibri" w:cs="Calibri"/>
          <w:bCs/>
        </w:rPr>
        <w:t>R</w:t>
      </w:r>
      <w:r w:rsidR="00D111B8" w:rsidRPr="00D67A79">
        <w:rPr>
          <w:rFonts w:ascii="Calibri" w:hAnsi="Calibri" w:cs="Calibri"/>
          <w:bCs/>
        </w:rPr>
        <w:t xml:space="preserve">enewal of </w:t>
      </w:r>
      <w:r>
        <w:rPr>
          <w:rFonts w:ascii="Calibri" w:hAnsi="Calibri" w:cs="Calibri"/>
          <w:bCs/>
        </w:rPr>
        <w:t>the</w:t>
      </w:r>
      <w:r w:rsidR="00D111B8" w:rsidRPr="00D67A79">
        <w:rPr>
          <w:rFonts w:ascii="Calibri" w:hAnsi="Calibri" w:cs="Calibri"/>
          <w:bCs/>
        </w:rPr>
        <w:t xml:space="preserve"> tree survey which has flagged up one or two issues down </w:t>
      </w:r>
      <w:r w:rsidRPr="00D67A79">
        <w:rPr>
          <w:rFonts w:ascii="Calibri" w:hAnsi="Calibri" w:cs="Calibri"/>
          <w:bCs/>
        </w:rPr>
        <w:t>T</w:t>
      </w:r>
      <w:r w:rsidR="00D111B8" w:rsidRPr="00D67A79">
        <w:rPr>
          <w:rFonts w:ascii="Calibri" w:hAnsi="Calibri" w:cs="Calibri"/>
          <w:bCs/>
        </w:rPr>
        <w:t xml:space="preserve">he Avenue and will be looked at for this autumn/winter period to rectify. </w:t>
      </w:r>
    </w:p>
    <w:p w14:paraId="133EA773" w14:textId="4B32E245" w:rsidR="00D111B8" w:rsidRPr="00D67A79" w:rsidRDefault="00D67A79" w:rsidP="00D67A79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D67A79">
        <w:rPr>
          <w:rFonts w:ascii="Calibri" w:hAnsi="Calibri" w:cs="Calibri"/>
          <w:bCs/>
        </w:rPr>
        <w:t>S</w:t>
      </w:r>
      <w:r w:rsidR="00D111B8" w:rsidRPr="00D67A79">
        <w:rPr>
          <w:rFonts w:ascii="Calibri" w:hAnsi="Calibri" w:cs="Calibri"/>
          <w:bCs/>
        </w:rPr>
        <w:t xml:space="preserve">ale of land with the coppice of Holme Oak trees behind the upper pump house to 50 Church Street which has generated a sum for the PC but also has removed the risk and responsibility of maintaining the trees from the Parish Council. </w:t>
      </w:r>
    </w:p>
    <w:p w14:paraId="65AA9D8C" w14:textId="77AD03DF" w:rsidR="00D111B8" w:rsidRPr="00D67A79" w:rsidRDefault="00D111B8" w:rsidP="00D67A79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D67A79">
        <w:rPr>
          <w:rFonts w:ascii="Calibri" w:hAnsi="Calibri" w:cs="Calibri"/>
          <w:bCs/>
        </w:rPr>
        <w:t xml:space="preserve">This adversely brings me on to planning within the parish </w:t>
      </w:r>
      <w:r w:rsidR="00D67A79" w:rsidRPr="00D67A79">
        <w:rPr>
          <w:rFonts w:ascii="Calibri" w:hAnsi="Calibri" w:cs="Calibri"/>
          <w:bCs/>
        </w:rPr>
        <w:t>which has</w:t>
      </w:r>
      <w:r w:rsidRPr="00D67A79">
        <w:rPr>
          <w:rFonts w:ascii="Calibri" w:hAnsi="Calibri" w:cs="Calibri"/>
          <w:bCs/>
        </w:rPr>
        <w:t xml:space="preserve"> reminded us of the importance of keeping the conservation area </w:t>
      </w:r>
      <w:r w:rsidR="00D67A79" w:rsidRPr="00D67A79">
        <w:rPr>
          <w:rFonts w:ascii="Calibri" w:hAnsi="Calibri" w:cs="Calibri"/>
          <w:bCs/>
        </w:rPr>
        <w:t xml:space="preserve">and aesthetics </w:t>
      </w:r>
      <w:r w:rsidRPr="00D67A79">
        <w:rPr>
          <w:rFonts w:ascii="Calibri" w:hAnsi="Calibri" w:cs="Calibri"/>
          <w:bCs/>
        </w:rPr>
        <w:t xml:space="preserve">of the village. </w:t>
      </w:r>
    </w:p>
    <w:p w14:paraId="5D6AFB98" w14:textId="0A3E2775" w:rsidR="00D111B8" w:rsidRPr="00D67A79" w:rsidRDefault="00D67A79" w:rsidP="00D67A79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D67A79">
        <w:rPr>
          <w:rFonts w:ascii="Calibri" w:hAnsi="Calibri" w:cs="Calibri"/>
          <w:bCs/>
        </w:rPr>
        <w:t>The</w:t>
      </w:r>
      <w:r w:rsidR="00D111B8" w:rsidRPr="00D67A79">
        <w:rPr>
          <w:rFonts w:ascii="Calibri" w:hAnsi="Calibri" w:cs="Calibri"/>
          <w:bCs/>
        </w:rPr>
        <w:t xml:space="preserve"> biggest thing </w:t>
      </w:r>
      <w:r w:rsidRPr="00D67A79">
        <w:rPr>
          <w:rFonts w:ascii="Calibri" w:hAnsi="Calibri" w:cs="Calibri"/>
          <w:bCs/>
        </w:rPr>
        <w:t>the</w:t>
      </w:r>
      <w:r w:rsidR="00D111B8" w:rsidRPr="00D67A79">
        <w:rPr>
          <w:rFonts w:ascii="Calibri" w:hAnsi="Calibri" w:cs="Calibri"/>
          <w:bCs/>
        </w:rPr>
        <w:t xml:space="preserve"> village has</w:t>
      </w:r>
      <w:r w:rsidRPr="00D67A79">
        <w:rPr>
          <w:rFonts w:ascii="Calibri" w:hAnsi="Calibri" w:cs="Calibri"/>
          <w:bCs/>
        </w:rPr>
        <w:t xml:space="preserve"> had</w:t>
      </w:r>
      <w:r w:rsidR="00D111B8" w:rsidRPr="00D67A79">
        <w:rPr>
          <w:rFonts w:ascii="Calibri" w:hAnsi="Calibri" w:cs="Calibri"/>
          <w:bCs/>
        </w:rPr>
        <w:t xml:space="preserve"> to deal with is POTHOLES </w:t>
      </w:r>
      <w:r w:rsidRPr="00D67A79">
        <w:rPr>
          <w:rFonts w:ascii="Calibri" w:hAnsi="Calibri" w:cs="Calibri"/>
          <w:bCs/>
        </w:rPr>
        <w:t xml:space="preserve">and </w:t>
      </w:r>
      <w:r w:rsidR="00D111B8" w:rsidRPr="00D67A79">
        <w:rPr>
          <w:rFonts w:ascii="Calibri" w:hAnsi="Calibri" w:cs="Calibri"/>
          <w:bCs/>
        </w:rPr>
        <w:t>even though the response time of council contractors to repair them from the time a resident report’s it has improved</w:t>
      </w:r>
      <w:r>
        <w:rPr>
          <w:rFonts w:ascii="Calibri" w:hAnsi="Calibri" w:cs="Calibri"/>
          <w:bCs/>
        </w:rPr>
        <w:t>,</w:t>
      </w:r>
      <w:r w:rsidR="00D111B8" w:rsidRPr="00D67A79">
        <w:rPr>
          <w:rFonts w:ascii="Calibri" w:hAnsi="Calibri" w:cs="Calibri"/>
          <w:bCs/>
        </w:rPr>
        <w:t xml:space="preserve"> there is only so long you can carry on patching up holes before serious consideration is needed for total resurfacing.</w:t>
      </w:r>
    </w:p>
    <w:p w14:paraId="71176CE4" w14:textId="77777777" w:rsidR="00D67A79" w:rsidRPr="00D111B8" w:rsidRDefault="00D67A79" w:rsidP="00D111B8">
      <w:pPr>
        <w:rPr>
          <w:rFonts w:ascii="Calibri" w:hAnsi="Calibri" w:cs="Calibri"/>
          <w:bCs/>
        </w:rPr>
      </w:pPr>
    </w:p>
    <w:p w14:paraId="6C42DA19" w14:textId="75D25760" w:rsidR="00D111B8" w:rsidRPr="00D111B8" w:rsidRDefault="00D111B8" w:rsidP="00D111B8">
      <w:pPr>
        <w:rPr>
          <w:rFonts w:ascii="Calibri" w:hAnsi="Calibri" w:cs="Calibri"/>
          <w:bCs/>
        </w:rPr>
      </w:pPr>
      <w:r w:rsidRPr="00D111B8">
        <w:rPr>
          <w:rFonts w:ascii="Calibri" w:hAnsi="Calibri" w:cs="Calibri"/>
          <w:bCs/>
        </w:rPr>
        <w:t xml:space="preserve">Finally, we welcomed Tyler on to </w:t>
      </w:r>
      <w:r w:rsidR="00D67A79">
        <w:rPr>
          <w:rFonts w:ascii="Calibri" w:hAnsi="Calibri" w:cs="Calibri"/>
          <w:bCs/>
        </w:rPr>
        <w:t xml:space="preserve">the </w:t>
      </w:r>
      <w:r w:rsidRPr="00D111B8">
        <w:rPr>
          <w:rFonts w:ascii="Calibri" w:hAnsi="Calibri" w:cs="Calibri"/>
          <w:bCs/>
        </w:rPr>
        <w:t xml:space="preserve">Parish Council who is settling into his role well. </w:t>
      </w:r>
    </w:p>
    <w:p w14:paraId="5BB5CFCA" w14:textId="1CEA86CC" w:rsidR="00D111B8" w:rsidRDefault="00D111B8" w:rsidP="00D111B8">
      <w:pPr>
        <w:rPr>
          <w:rFonts w:ascii="Calibri" w:hAnsi="Calibri" w:cs="Calibri"/>
          <w:bCs/>
        </w:rPr>
      </w:pPr>
      <w:r w:rsidRPr="00D111B8">
        <w:rPr>
          <w:rFonts w:ascii="Calibri" w:hAnsi="Calibri" w:cs="Calibri"/>
          <w:bCs/>
        </w:rPr>
        <w:t>Unfortunately, our long</w:t>
      </w:r>
      <w:r w:rsidR="00D67A79">
        <w:rPr>
          <w:rFonts w:ascii="Calibri" w:hAnsi="Calibri" w:cs="Calibri"/>
          <w:bCs/>
        </w:rPr>
        <w:t>-</w:t>
      </w:r>
      <w:r w:rsidRPr="00D111B8">
        <w:rPr>
          <w:rFonts w:ascii="Calibri" w:hAnsi="Calibri" w:cs="Calibri"/>
          <w:bCs/>
        </w:rPr>
        <w:t>standing council</w:t>
      </w:r>
      <w:r w:rsidR="00D67A79">
        <w:rPr>
          <w:rFonts w:ascii="Calibri" w:hAnsi="Calibri" w:cs="Calibri"/>
          <w:bCs/>
        </w:rPr>
        <w:t>l</w:t>
      </w:r>
      <w:r w:rsidRPr="00D111B8">
        <w:rPr>
          <w:rFonts w:ascii="Calibri" w:hAnsi="Calibri" w:cs="Calibri"/>
          <w:bCs/>
        </w:rPr>
        <w:t xml:space="preserve">or Malcolm Torrance decided to stand down </w:t>
      </w:r>
      <w:r w:rsidR="00D67A79">
        <w:rPr>
          <w:rFonts w:ascii="Calibri" w:hAnsi="Calibri" w:cs="Calibri"/>
          <w:bCs/>
        </w:rPr>
        <w:t xml:space="preserve">and </w:t>
      </w:r>
      <w:r w:rsidRPr="00D111B8">
        <w:rPr>
          <w:rFonts w:ascii="Calibri" w:hAnsi="Calibri" w:cs="Calibri"/>
          <w:bCs/>
        </w:rPr>
        <w:t xml:space="preserve">we thank him very much for his time and knowledge serving on the council. </w:t>
      </w:r>
    </w:p>
    <w:p w14:paraId="106D036D" w14:textId="77777777" w:rsidR="00D67A79" w:rsidRPr="00D111B8" w:rsidRDefault="00D67A79" w:rsidP="00D111B8">
      <w:pPr>
        <w:rPr>
          <w:rFonts w:ascii="Calibri" w:hAnsi="Calibri" w:cs="Calibri"/>
          <w:bCs/>
        </w:rPr>
      </w:pPr>
    </w:p>
    <w:p w14:paraId="649DE0BD" w14:textId="11CF761B" w:rsidR="005D67FC" w:rsidRDefault="00D111B8" w:rsidP="00D111B8">
      <w:pPr>
        <w:rPr>
          <w:rFonts w:ascii="Calibri" w:hAnsi="Calibri" w:cs="Calibri"/>
          <w:bCs/>
        </w:rPr>
      </w:pPr>
      <w:r w:rsidRPr="00D111B8">
        <w:rPr>
          <w:rFonts w:ascii="Calibri" w:hAnsi="Calibri" w:cs="Calibri"/>
          <w:bCs/>
        </w:rPr>
        <w:t>I’d like to thank all my fellow council</w:t>
      </w:r>
      <w:r w:rsidR="00D67A79">
        <w:rPr>
          <w:rFonts w:ascii="Calibri" w:hAnsi="Calibri" w:cs="Calibri"/>
          <w:bCs/>
        </w:rPr>
        <w:t>l</w:t>
      </w:r>
      <w:r w:rsidRPr="00D111B8">
        <w:rPr>
          <w:rFonts w:ascii="Calibri" w:hAnsi="Calibri" w:cs="Calibri"/>
          <w:bCs/>
        </w:rPr>
        <w:t xml:space="preserve">ors for all </w:t>
      </w:r>
      <w:r w:rsidR="00D67A79">
        <w:rPr>
          <w:rFonts w:ascii="Calibri" w:hAnsi="Calibri" w:cs="Calibri"/>
          <w:bCs/>
        </w:rPr>
        <w:t>their</w:t>
      </w:r>
      <w:r w:rsidRPr="00D111B8">
        <w:rPr>
          <w:rFonts w:ascii="Calibri" w:hAnsi="Calibri" w:cs="Calibri"/>
          <w:bCs/>
        </w:rPr>
        <w:t xml:space="preserve"> work and input over the last twelve months </w:t>
      </w:r>
      <w:r w:rsidR="00D67A79">
        <w:rPr>
          <w:rFonts w:ascii="Calibri" w:hAnsi="Calibri" w:cs="Calibri"/>
          <w:bCs/>
        </w:rPr>
        <w:t>and</w:t>
      </w:r>
      <w:r w:rsidRPr="00D111B8">
        <w:rPr>
          <w:rFonts w:ascii="Calibri" w:hAnsi="Calibri" w:cs="Calibri"/>
          <w:bCs/>
        </w:rPr>
        <w:t xml:space="preserve"> our clerk Caroline</w:t>
      </w:r>
      <w:r w:rsidR="00D67A79">
        <w:rPr>
          <w:rFonts w:ascii="Calibri" w:hAnsi="Calibri" w:cs="Calibri"/>
          <w:bCs/>
        </w:rPr>
        <w:t>, who</w:t>
      </w:r>
      <w:r w:rsidRPr="00D111B8">
        <w:rPr>
          <w:rFonts w:ascii="Calibri" w:hAnsi="Calibri" w:cs="Calibri"/>
          <w:bCs/>
        </w:rPr>
        <w:t xml:space="preserve"> has </w:t>
      </w:r>
      <w:r w:rsidR="00D67A79">
        <w:rPr>
          <w:rFonts w:ascii="Calibri" w:hAnsi="Calibri" w:cs="Calibri"/>
          <w:bCs/>
        </w:rPr>
        <w:t>dealt with</w:t>
      </w:r>
      <w:r w:rsidRPr="00D111B8">
        <w:rPr>
          <w:rFonts w:ascii="Calibri" w:hAnsi="Calibri" w:cs="Calibri"/>
          <w:bCs/>
        </w:rPr>
        <w:t xml:space="preserve"> all the backlog of policies </w:t>
      </w:r>
      <w:r w:rsidR="00D67A79">
        <w:rPr>
          <w:rFonts w:ascii="Calibri" w:hAnsi="Calibri" w:cs="Calibri"/>
          <w:bCs/>
        </w:rPr>
        <w:t xml:space="preserve">and </w:t>
      </w:r>
      <w:r w:rsidRPr="00D111B8">
        <w:rPr>
          <w:rFonts w:ascii="Calibri" w:hAnsi="Calibri" w:cs="Calibri"/>
          <w:bCs/>
        </w:rPr>
        <w:t>ke</w:t>
      </w:r>
      <w:r w:rsidR="00D67A79">
        <w:rPr>
          <w:rFonts w:ascii="Calibri" w:hAnsi="Calibri" w:cs="Calibri"/>
          <w:bCs/>
        </w:rPr>
        <w:t>pt</w:t>
      </w:r>
      <w:r w:rsidRPr="00D111B8">
        <w:rPr>
          <w:rFonts w:ascii="Calibri" w:hAnsi="Calibri" w:cs="Calibri"/>
          <w:bCs/>
        </w:rPr>
        <w:t xml:space="preserve"> a </w:t>
      </w:r>
      <w:r w:rsidR="00D67A79">
        <w:rPr>
          <w:rFonts w:ascii="Calibri" w:hAnsi="Calibri" w:cs="Calibri"/>
          <w:bCs/>
        </w:rPr>
        <w:t>firm</w:t>
      </w:r>
      <w:r w:rsidRPr="00D111B8">
        <w:rPr>
          <w:rFonts w:ascii="Calibri" w:hAnsi="Calibri" w:cs="Calibri"/>
          <w:bCs/>
        </w:rPr>
        <w:t xml:space="preserve"> control of finances and budgeting plus deal</w:t>
      </w:r>
      <w:r w:rsidR="00D67A79">
        <w:rPr>
          <w:rFonts w:ascii="Calibri" w:hAnsi="Calibri" w:cs="Calibri"/>
          <w:bCs/>
        </w:rPr>
        <w:t>ing</w:t>
      </w:r>
      <w:r w:rsidRPr="00D111B8">
        <w:rPr>
          <w:rFonts w:ascii="Calibri" w:hAnsi="Calibri" w:cs="Calibri"/>
          <w:bCs/>
        </w:rPr>
        <w:t xml:space="preserve"> with email issues.</w:t>
      </w:r>
    </w:p>
    <w:p w14:paraId="546B4DF1" w14:textId="77777777" w:rsidR="00D111B8" w:rsidRDefault="00D111B8" w:rsidP="00D111B8">
      <w:pPr>
        <w:rPr>
          <w:rFonts w:ascii="Calibri" w:hAnsi="Calibri" w:cs="Calibri"/>
          <w:bCs/>
        </w:rPr>
      </w:pPr>
    </w:p>
    <w:p w14:paraId="17C3A47B" w14:textId="77777777" w:rsidR="005D67FC" w:rsidRDefault="000000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Full report can be viewed on the website</w:t>
      </w:r>
    </w:p>
    <w:p w14:paraId="4789B2CA" w14:textId="77777777" w:rsidR="005D67FC" w:rsidRDefault="005D67FC">
      <w:pPr>
        <w:rPr>
          <w:rFonts w:ascii="Arial" w:hAnsi="Arial" w:cs="Arial"/>
          <w:bCs/>
          <w:sz w:val="24"/>
          <w:szCs w:val="24"/>
        </w:rPr>
      </w:pPr>
    </w:p>
    <w:p w14:paraId="089CBA64" w14:textId="77777777" w:rsidR="005D67FC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Clerk’s Report (in summary):</w:t>
      </w:r>
    </w:p>
    <w:p w14:paraId="7FA73AFB" w14:textId="77777777" w:rsidR="005D67FC" w:rsidRDefault="005D67FC">
      <w:pPr>
        <w:rPr>
          <w:rFonts w:ascii="Arial" w:hAnsi="Arial" w:cs="Arial"/>
          <w:b/>
          <w:sz w:val="24"/>
          <w:szCs w:val="24"/>
        </w:rPr>
      </w:pPr>
    </w:p>
    <w:p w14:paraId="07184F0C" w14:textId="3AD23AEF" w:rsidR="0076738F" w:rsidRDefault="0076738F" w:rsidP="0076738F">
      <w:r w:rsidRPr="00015F0B">
        <w:t xml:space="preserve">In line with best practice guidelines issued by </w:t>
      </w:r>
      <w:r>
        <w:t>SLCC</w:t>
      </w:r>
      <w:r w:rsidRPr="00015F0B">
        <w:t xml:space="preserve"> all policies and procedures </w:t>
      </w:r>
      <w:r>
        <w:t xml:space="preserve">including the Standing Orders </w:t>
      </w:r>
      <w:r w:rsidR="00BD0DB3">
        <w:t xml:space="preserve">have been moved </w:t>
      </w:r>
      <w:r w:rsidRPr="00015F0B">
        <w:t>onto a 4 year schedule for review</w:t>
      </w:r>
      <w:r>
        <w:t>. Policies will continue to be reviewed and updated if guidelines change.</w:t>
      </w:r>
    </w:p>
    <w:p w14:paraId="5DC0E523" w14:textId="77777777" w:rsidR="00BD0DB3" w:rsidRDefault="00BD0DB3" w:rsidP="0076738F"/>
    <w:p w14:paraId="09780727" w14:textId="77777777" w:rsidR="0076738F" w:rsidRDefault="0076738F" w:rsidP="0076738F">
      <w:pPr>
        <w:rPr>
          <w:u w:val="single"/>
        </w:rPr>
      </w:pPr>
      <w:r>
        <w:rPr>
          <w:u w:val="single"/>
        </w:rPr>
        <w:t>Finances:</w:t>
      </w:r>
    </w:p>
    <w:p w14:paraId="5CB724A7" w14:textId="7EF3FC48" w:rsidR="0076738F" w:rsidRDefault="0076738F" w:rsidP="0076738F">
      <w:r>
        <w:t xml:space="preserve">Precept £10462 </w:t>
      </w:r>
      <w:r w:rsidR="00BD0DB3">
        <w:t>A</w:t>
      </w:r>
      <w:r w:rsidR="003560EB">
        <w:t xml:space="preserve">pril 2024 </w:t>
      </w:r>
      <w:r>
        <w:t>10% increase on previous year as agreed in December 2023</w:t>
      </w:r>
      <w:r w:rsidR="003560EB">
        <w:t>, increase for 2025 of 10% also applied taking the Precept to £11508</w:t>
      </w:r>
      <w:r>
        <w:t>.</w:t>
      </w:r>
    </w:p>
    <w:p w14:paraId="7906116D" w14:textId="5BD5B106" w:rsidR="0076738F" w:rsidRDefault="0076738F" w:rsidP="0076738F">
      <w:r>
        <w:t>Bowling and Tennis clubs have both agreed to increase their rent to £5 each</w:t>
      </w:r>
      <w:r w:rsidR="003560EB">
        <w:t>.</w:t>
      </w:r>
    </w:p>
    <w:p w14:paraId="78D77EFA" w14:textId="139CE39C" w:rsidR="0076738F" w:rsidRDefault="0076738F" w:rsidP="0076738F">
      <w:r>
        <w:t xml:space="preserve">Parish Hall CIO </w:t>
      </w:r>
      <w:r w:rsidR="00BD0DB3">
        <w:t>have</w:t>
      </w:r>
      <w:r>
        <w:t xml:space="preserve"> agreed to contribute to the cost of the Building’s insurance as initially agreed in 2021. £557 was deposited into the current account in March 2025. Further negotiations will be commenced in September when the next premium is Due</w:t>
      </w:r>
      <w:r w:rsidR="003560EB">
        <w:t>.</w:t>
      </w:r>
    </w:p>
    <w:p w14:paraId="73D34507" w14:textId="77777777" w:rsidR="003560EB" w:rsidRDefault="003560EB" w:rsidP="0076738F"/>
    <w:p w14:paraId="7E2F2ABD" w14:textId="77777777" w:rsidR="0076738F" w:rsidRDefault="0076738F" w:rsidP="0076738F">
      <w:r>
        <w:t>Yearly accounts are as follows:</w:t>
      </w:r>
    </w:p>
    <w:p w14:paraId="7287807B" w14:textId="04DDA899" w:rsidR="0076738F" w:rsidRDefault="0076738F" w:rsidP="0076738F">
      <w:r>
        <w:t>Starting balance in current account £</w:t>
      </w:r>
      <w:r w:rsidRPr="0005356A">
        <w:t>26</w:t>
      </w:r>
      <w:r>
        <w:t>,</w:t>
      </w:r>
      <w:r w:rsidRPr="0005356A">
        <w:t>267.15</w:t>
      </w:r>
      <w:r>
        <w:t xml:space="preserve"> (plus £2.18 </w:t>
      </w:r>
      <w:r w:rsidR="003560EB">
        <w:t>i</w:t>
      </w:r>
      <w:r>
        <w:t>n reserve account)</w:t>
      </w:r>
    </w:p>
    <w:p w14:paraId="5358D735" w14:textId="47BBAB2B" w:rsidR="0076738F" w:rsidRDefault="0076738F" w:rsidP="0076738F">
      <w:r>
        <w:t>Yearly receipts £17,159.95</w:t>
      </w:r>
    </w:p>
    <w:p w14:paraId="1244F515" w14:textId="05A26F42" w:rsidR="0076738F" w:rsidRDefault="0076738F" w:rsidP="0076738F">
      <w:r>
        <w:t>Staff costs £6840.27</w:t>
      </w:r>
    </w:p>
    <w:p w14:paraId="56B7A7D9" w14:textId="282FAAE4" w:rsidR="0076738F" w:rsidRDefault="0076738F" w:rsidP="00BD0DB3">
      <w:r>
        <w:t xml:space="preserve">Other costs </w:t>
      </w:r>
      <w:r w:rsidR="00BD0DB3">
        <w:t>£6873.75</w:t>
      </w:r>
    </w:p>
    <w:p w14:paraId="5EAF22B2" w14:textId="424EF80E" w:rsidR="0076738F" w:rsidRDefault="0076738F" w:rsidP="0076738F">
      <w:r>
        <w:t>From the current account starting balance £</w:t>
      </w:r>
      <w:r w:rsidRPr="00931F41">
        <w:t>21</w:t>
      </w:r>
      <w:r>
        <w:t>,</w:t>
      </w:r>
      <w:r w:rsidRPr="00931F41">
        <w:t>694.13</w:t>
      </w:r>
      <w:r>
        <w:t xml:space="preserve"> was moved into the Reserve account and then £20,000 of that was placed into a 95 Day Access account, interest earned on both accounts</w:t>
      </w:r>
      <w:r w:rsidR="00BD0DB3">
        <w:t xml:space="preserve"> </w:t>
      </w:r>
      <w:r>
        <w:t>£618.33 (£111.84+£506.49)</w:t>
      </w:r>
    </w:p>
    <w:p w14:paraId="68C54B3A" w14:textId="77777777" w:rsidR="003560EB" w:rsidRDefault="003560EB" w:rsidP="0076738F"/>
    <w:p w14:paraId="7FD2F1F5" w14:textId="77777777" w:rsidR="0076738F" w:rsidRDefault="0076738F" w:rsidP="0076738F">
      <w:r>
        <w:t>Closing balance on current account £8,018.95</w:t>
      </w:r>
    </w:p>
    <w:p w14:paraId="5A994867" w14:textId="77777777" w:rsidR="0076738F" w:rsidRDefault="0076738F" w:rsidP="0076738F">
      <w:r>
        <w:t>Closing balance on reserve account £1,808.15</w:t>
      </w:r>
    </w:p>
    <w:p w14:paraId="457B6FC2" w14:textId="77777777" w:rsidR="0076738F" w:rsidRDefault="0076738F" w:rsidP="0076738F">
      <w:r>
        <w:t>Closing balance on 95 Day Access account £20,506.48</w:t>
      </w:r>
    </w:p>
    <w:p w14:paraId="591A90AA" w14:textId="77777777" w:rsidR="005D67FC" w:rsidRDefault="005D67FC">
      <w:pPr>
        <w:rPr>
          <w:rFonts w:ascii="Calibri" w:hAnsi="Calibri" w:cs="Calibri"/>
        </w:rPr>
      </w:pPr>
    </w:p>
    <w:p w14:paraId="6B2CA671" w14:textId="77777777" w:rsidR="005D67F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report can be viewed on the website</w:t>
      </w:r>
    </w:p>
    <w:p w14:paraId="2AFA3157" w14:textId="77777777" w:rsidR="005D67FC" w:rsidRDefault="005D67FC">
      <w:pPr>
        <w:rPr>
          <w:rFonts w:ascii="Calibri" w:hAnsi="Calibri" w:cs="Calibri"/>
          <w:b/>
        </w:rPr>
      </w:pPr>
    </w:p>
    <w:p w14:paraId="5B43ACD9" w14:textId="77777777" w:rsidR="005D67FC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Election of Chair &amp; Vice-Chair:</w:t>
      </w:r>
    </w:p>
    <w:p w14:paraId="4E4ADD4B" w14:textId="75AAC42D" w:rsidR="005D67FC" w:rsidRDefault="000000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requested nominations for chair. </w:t>
      </w:r>
      <w:r w:rsidR="00FD3294">
        <w:rPr>
          <w:rFonts w:ascii="Arial" w:hAnsi="Arial" w:cs="Arial"/>
          <w:bCs/>
          <w:sz w:val="24"/>
          <w:szCs w:val="24"/>
        </w:rPr>
        <w:t>SC</w:t>
      </w:r>
      <w:r>
        <w:rPr>
          <w:rFonts w:ascii="Arial" w:hAnsi="Arial" w:cs="Arial"/>
          <w:bCs/>
          <w:sz w:val="24"/>
          <w:szCs w:val="24"/>
        </w:rPr>
        <w:t xml:space="preserve"> nominated </w:t>
      </w:r>
      <w:r w:rsidR="00FD3294">
        <w:rPr>
          <w:rFonts w:ascii="Arial" w:hAnsi="Arial" w:cs="Arial"/>
          <w:bCs/>
          <w:sz w:val="24"/>
          <w:szCs w:val="24"/>
        </w:rPr>
        <w:t>DW</w:t>
      </w:r>
      <w:r>
        <w:rPr>
          <w:rFonts w:ascii="Arial" w:hAnsi="Arial" w:cs="Arial"/>
          <w:bCs/>
          <w:sz w:val="24"/>
          <w:szCs w:val="24"/>
        </w:rPr>
        <w:t xml:space="preserve"> and JC seconded. </w:t>
      </w:r>
      <w:r w:rsidR="00FD3294">
        <w:rPr>
          <w:rFonts w:ascii="Arial" w:hAnsi="Arial" w:cs="Arial"/>
          <w:bCs/>
          <w:sz w:val="24"/>
          <w:szCs w:val="24"/>
        </w:rPr>
        <w:t>DW</w:t>
      </w:r>
      <w:r>
        <w:rPr>
          <w:rFonts w:ascii="Arial" w:hAnsi="Arial" w:cs="Arial"/>
          <w:bCs/>
          <w:sz w:val="24"/>
          <w:szCs w:val="24"/>
        </w:rPr>
        <w:t xml:space="preserve"> was therefore re-elected as chair.</w:t>
      </w:r>
    </w:p>
    <w:p w14:paraId="291865A2" w14:textId="331532C3" w:rsidR="005D67FC" w:rsidRDefault="00BD0DB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 also asked for nominations for vice-chair. SJ nominated JC with DW seconding. DW re-elected as vice-chair.</w:t>
      </w:r>
    </w:p>
    <w:p w14:paraId="27FFB419" w14:textId="1C6FF848" w:rsidR="005D67FC" w:rsidRDefault="000000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DW </w:t>
      </w:r>
      <w:r w:rsidR="00BD0DB3">
        <w:rPr>
          <w:rFonts w:ascii="Arial" w:hAnsi="Arial" w:cs="Arial"/>
          <w:bCs/>
          <w:sz w:val="24"/>
          <w:szCs w:val="24"/>
        </w:rPr>
        <w:t xml:space="preserve">&amp; JC </w:t>
      </w:r>
      <w:r>
        <w:rPr>
          <w:rFonts w:ascii="Arial" w:hAnsi="Arial" w:cs="Arial"/>
          <w:bCs/>
          <w:sz w:val="24"/>
          <w:szCs w:val="24"/>
        </w:rPr>
        <w:t>signed their Acceptance of Office forms</w:t>
      </w:r>
      <w:r w:rsidR="00BD0DB3">
        <w:rPr>
          <w:rFonts w:ascii="Arial" w:hAnsi="Arial" w:cs="Arial"/>
          <w:bCs/>
          <w:sz w:val="24"/>
          <w:szCs w:val="24"/>
        </w:rPr>
        <w:t>.</w:t>
      </w:r>
    </w:p>
    <w:p w14:paraId="17ACD80F" w14:textId="77777777" w:rsidR="005D67FC" w:rsidRDefault="005D67FC">
      <w:pPr>
        <w:rPr>
          <w:rFonts w:ascii="Arial" w:hAnsi="Arial" w:cs="Arial"/>
          <w:bCs/>
          <w:sz w:val="24"/>
          <w:szCs w:val="24"/>
        </w:rPr>
      </w:pPr>
    </w:p>
    <w:p w14:paraId="5CE97B08" w14:textId="77777777" w:rsidR="005D67FC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Agreement of Standing Orders and Polices:</w:t>
      </w:r>
    </w:p>
    <w:p w14:paraId="22006873" w14:textId="65136055" w:rsidR="005D67FC" w:rsidRDefault="00BD0DB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 confirmed that as the Standing Orders and Policies have now move to the new schedule they will be reviewed in 2027 or earlier if guidelines change.</w:t>
      </w:r>
    </w:p>
    <w:p w14:paraId="04B3D5D4" w14:textId="77777777" w:rsidR="005D67FC" w:rsidRDefault="005D67FC">
      <w:pPr>
        <w:rPr>
          <w:rFonts w:ascii="Arial" w:hAnsi="Arial" w:cs="Arial"/>
          <w:bCs/>
          <w:sz w:val="24"/>
          <w:szCs w:val="24"/>
        </w:rPr>
      </w:pPr>
    </w:p>
    <w:p w14:paraId="693D62D7" w14:textId="77777777" w:rsidR="005D67FC" w:rsidRDefault="005D67FC">
      <w:pPr>
        <w:rPr>
          <w:rFonts w:ascii="Arial" w:hAnsi="Arial" w:cs="Arial"/>
          <w:bCs/>
          <w:sz w:val="24"/>
          <w:szCs w:val="24"/>
        </w:rPr>
      </w:pPr>
    </w:p>
    <w:p w14:paraId="7305D274" w14:textId="7C3F91DB" w:rsidR="005D67FC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Agree Minutes of last meeting May 2</w:t>
      </w:r>
      <w:r w:rsidR="00BD0DB3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:</w:t>
      </w:r>
    </w:p>
    <w:p w14:paraId="4167B21D" w14:textId="77777777" w:rsidR="005D67FC" w:rsidRDefault="000000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Minutes agreed and signed</w:t>
      </w:r>
    </w:p>
    <w:p w14:paraId="4228D3AF" w14:textId="77777777" w:rsidR="005D67FC" w:rsidRDefault="005D67FC">
      <w:pPr>
        <w:rPr>
          <w:rFonts w:ascii="Arial" w:hAnsi="Arial" w:cs="Arial"/>
          <w:bCs/>
          <w:sz w:val="24"/>
          <w:szCs w:val="24"/>
        </w:rPr>
      </w:pPr>
    </w:p>
    <w:p w14:paraId="334DAF8D" w14:textId="77777777" w:rsidR="005D67FC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Any other Matters:</w:t>
      </w:r>
    </w:p>
    <w:p w14:paraId="465478EF" w14:textId="77777777" w:rsidR="005D67FC" w:rsidRDefault="000000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further matters</w:t>
      </w:r>
    </w:p>
    <w:p w14:paraId="31B031F5" w14:textId="77777777" w:rsidR="005D67FC" w:rsidRDefault="005D67FC">
      <w:pPr>
        <w:rPr>
          <w:rFonts w:ascii="Arial" w:hAnsi="Arial" w:cs="Arial"/>
          <w:bCs/>
          <w:sz w:val="24"/>
          <w:szCs w:val="24"/>
        </w:rPr>
      </w:pPr>
    </w:p>
    <w:p w14:paraId="4F794245" w14:textId="06DB294D" w:rsidR="005D67FC" w:rsidRDefault="000000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at 1</w:t>
      </w:r>
      <w:r w:rsidR="00BD0DB3">
        <w:rPr>
          <w:rFonts w:ascii="Arial" w:hAnsi="Arial" w:cs="Arial"/>
          <w:bCs/>
          <w:sz w:val="24"/>
          <w:szCs w:val="24"/>
        </w:rPr>
        <w:t>9:11</w:t>
      </w:r>
    </w:p>
    <w:sectPr w:rsidR="005D67F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C8B3" w14:textId="77777777" w:rsidR="00166E29" w:rsidRDefault="00166E29">
      <w:r>
        <w:separator/>
      </w:r>
    </w:p>
  </w:endnote>
  <w:endnote w:type="continuationSeparator" w:id="0">
    <w:p w14:paraId="6538F7BC" w14:textId="77777777" w:rsidR="00166E29" w:rsidRDefault="001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C955" w14:textId="77777777" w:rsidR="00166E29" w:rsidRDefault="00166E29">
      <w:r>
        <w:rPr>
          <w:color w:val="000000"/>
        </w:rPr>
        <w:separator/>
      </w:r>
    </w:p>
  </w:footnote>
  <w:footnote w:type="continuationSeparator" w:id="0">
    <w:p w14:paraId="1E2D8919" w14:textId="77777777" w:rsidR="00166E29" w:rsidRDefault="0016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5E10"/>
    <w:multiLevelType w:val="multilevel"/>
    <w:tmpl w:val="AEFC79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9D3387"/>
    <w:multiLevelType w:val="multilevel"/>
    <w:tmpl w:val="FC4EF3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E6104"/>
    <w:multiLevelType w:val="hybridMultilevel"/>
    <w:tmpl w:val="5294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79871">
    <w:abstractNumId w:val="1"/>
  </w:num>
  <w:num w:numId="2" w16cid:durableId="657805356">
    <w:abstractNumId w:val="0"/>
  </w:num>
  <w:num w:numId="3" w16cid:durableId="793524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FC"/>
    <w:rsid w:val="00166E29"/>
    <w:rsid w:val="003560EB"/>
    <w:rsid w:val="005D67FC"/>
    <w:rsid w:val="0076738F"/>
    <w:rsid w:val="007B7AE9"/>
    <w:rsid w:val="007C1776"/>
    <w:rsid w:val="00981820"/>
    <w:rsid w:val="00BD0DB3"/>
    <w:rsid w:val="00C24CAC"/>
    <w:rsid w:val="00D111B8"/>
    <w:rsid w:val="00D67A79"/>
    <w:rsid w:val="00E96FD4"/>
    <w:rsid w:val="00FB51E9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5462"/>
  <w15:docId w15:val="{EE3A0C20-CAE9-482C-9FDE-A8E8C3F0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Budworth PC Clerk</dc:creator>
  <dc:description/>
  <cp:lastModifiedBy>Great Budworth PC Clerk</cp:lastModifiedBy>
  <cp:revision>6</cp:revision>
  <dcterms:created xsi:type="dcterms:W3CDTF">2025-05-15T12:00:00Z</dcterms:created>
  <dcterms:modified xsi:type="dcterms:W3CDTF">2025-05-15T12:53:00Z</dcterms:modified>
</cp:coreProperties>
</file>