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5593" w14:textId="77777777" w:rsidR="00D369A7" w:rsidRDefault="00000000">
      <w:pPr>
        <w:spacing w:after="93" w:line="259" w:lineRule="auto"/>
        <w:ind w:left="-28" w:firstLine="0"/>
      </w:pPr>
      <w:r>
        <w:rPr>
          <w:noProof/>
        </w:rPr>
        <w:drawing>
          <wp:inline distT="0" distB="0" distL="0" distR="0" wp14:anchorId="1E7DF783" wp14:editId="618D1D7A">
            <wp:extent cx="1570990" cy="818897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81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7BF8A" w14:textId="77777777" w:rsidR="00D369A7" w:rsidRDefault="00000000">
      <w:pPr>
        <w:spacing w:after="154" w:line="259" w:lineRule="auto"/>
        <w:ind w:left="2" w:firstLine="0"/>
      </w:pPr>
      <w:r>
        <w:rPr>
          <w:sz w:val="24"/>
        </w:rPr>
        <w:t xml:space="preserve"> </w:t>
      </w:r>
    </w:p>
    <w:p w14:paraId="44B8EF41" w14:textId="77777777" w:rsidR="00D369A7" w:rsidRDefault="00000000">
      <w:pPr>
        <w:ind w:left="-3"/>
      </w:pPr>
      <w:r>
        <w:t xml:space="preserve">We recently informed you about the introduction of a new barrierless system for the Drop-off and Pick-up Zones at Manchester Airport. We are pleased to confirm this system will be introduced from Wednesday, 26 March 2025, with one terminal forecourt at a time going live over the course of a few days. </w:t>
      </w:r>
    </w:p>
    <w:p w14:paraId="05BF5FD1" w14:textId="77777777" w:rsidR="00D369A7" w:rsidRDefault="00000000">
      <w:pPr>
        <w:ind w:left="-3"/>
      </w:pPr>
      <w:r>
        <w:t xml:space="preserve">Key Dates:  </w:t>
      </w:r>
    </w:p>
    <w:p w14:paraId="19CB882E" w14:textId="77777777" w:rsidR="00D369A7" w:rsidRDefault="00000000">
      <w:pPr>
        <w:ind w:left="-3"/>
      </w:pPr>
      <w:r>
        <w:t xml:space="preserve">26 March 2025 – Terminal 2 Upper Forecourt Drop-Off Zone </w:t>
      </w:r>
    </w:p>
    <w:p w14:paraId="3034097B" w14:textId="77777777" w:rsidR="00D369A7" w:rsidRDefault="00000000">
      <w:pPr>
        <w:ind w:left="-3"/>
      </w:pPr>
      <w:r>
        <w:t xml:space="preserve">26 March 2025 – Terminal 2 Express Pick-Up </w:t>
      </w:r>
    </w:p>
    <w:p w14:paraId="575C7312" w14:textId="77777777" w:rsidR="00D369A7" w:rsidRDefault="00000000">
      <w:pPr>
        <w:ind w:left="-3"/>
      </w:pPr>
      <w:r>
        <w:t xml:space="preserve">26 March 2025 – Train, Bus, and Tram Station </w:t>
      </w:r>
    </w:p>
    <w:p w14:paraId="10B76D02" w14:textId="77777777" w:rsidR="00D369A7" w:rsidRDefault="00000000">
      <w:pPr>
        <w:ind w:left="-3"/>
      </w:pPr>
      <w:r>
        <w:t xml:space="preserve">2 April 2025 – Terminal 1 Drop-Off Zone </w:t>
      </w:r>
    </w:p>
    <w:p w14:paraId="67DD95AE" w14:textId="77777777" w:rsidR="00D369A7" w:rsidRDefault="00000000">
      <w:pPr>
        <w:spacing w:after="0" w:line="395" w:lineRule="auto"/>
        <w:ind w:left="-3" w:right="4840"/>
      </w:pPr>
      <w:r>
        <w:t xml:space="preserve">2 April 2025 – Terminal 1 Express Pick-Up 2 April 2025 – Terminal 3 Drop-Off Zone </w:t>
      </w:r>
    </w:p>
    <w:p w14:paraId="3AC417A4" w14:textId="77777777" w:rsidR="00D369A7" w:rsidRDefault="00000000">
      <w:pPr>
        <w:spacing w:after="3"/>
        <w:ind w:left="-3"/>
      </w:pPr>
      <w:r>
        <w:t xml:space="preserve">2 April 2025 – Terminal 3 Express Pick-Up </w:t>
      </w:r>
    </w:p>
    <w:p w14:paraId="0FCBC9D8" w14:textId="77777777" w:rsidR="00D369A7" w:rsidRDefault="00000000">
      <w:pPr>
        <w:spacing w:after="153" w:line="259" w:lineRule="auto"/>
        <w:ind w:left="0" w:firstLine="0"/>
      </w:pPr>
      <w:r>
        <w:t xml:space="preserve"> </w:t>
      </w:r>
    </w:p>
    <w:p w14:paraId="180B2017" w14:textId="77777777" w:rsidR="00D369A7" w:rsidRDefault="00000000">
      <w:pPr>
        <w:ind w:left="-3"/>
      </w:pPr>
      <w:r>
        <w:t xml:space="preserve">Once live at each terminal, customers will drive straight through and pay charges remotely, eliminating the need to stop at a barrier. </w:t>
      </w:r>
    </w:p>
    <w:p w14:paraId="7DDAC3CE" w14:textId="77777777" w:rsidR="00D369A7" w:rsidRDefault="00000000">
      <w:pPr>
        <w:ind w:left="-3"/>
      </w:pPr>
      <w:r>
        <w:t xml:space="preserve">What does this mean for customers? </w:t>
      </w:r>
    </w:p>
    <w:p w14:paraId="4C96B18B" w14:textId="77777777" w:rsidR="00D369A7" w:rsidRDefault="00000000">
      <w:pPr>
        <w:ind w:left="-3"/>
      </w:pPr>
      <w:r>
        <w:t xml:space="preserve">The barrierless system will make dropping off and picking up passengers more convenient by reducing waiting times and improving traffic flow. </w:t>
      </w:r>
    </w:p>
    <w:p w14:paraId="4C25F724" w14:textId="77777777" w:rsidR="00D369A7" w:rsidRDefault="00000000">
      <w:pPr>
        <w:ind w:left="-3"/>
      </w:pPr>
      <w:r>
        <w:t xml:space="preserve">To make customers’ journeys even easier, we recommend creating an account where they can add a payment card for automatic payments each </w:t>
      </w:r>
      <w:proofErr w:type="gramStart"/>
      <w:r>
        <w:t>time</w:t>
      </w:r>
      <w:proofErr w:type="gramEnd"/>
      <w:r>
        <w:t xml:space="preserve"> they use the Drop-off and Pick-up Zones. Accounts can be created here </w:t>
      </w:r>
      <w:hyperlink r:id="rId5">
        <w:r>
          <w:rPr>
            <w:color w:val="467886"/>
            <w:u w:val="single" w:color="467886"/>
          </w:rPr>
          <w:t>Pay - Manchester Airport</w:t>
        </w:r>
      </w:hyperlink>
      <w:hyperlink r:id="rId6">
        <w:r>
          <w:t xml:space="preserve"> </w:t>
        </w:r>
      </w:hyperlink>
    </w:p>
    <w:p w14:paraId="6786EB27" w14:textId="77777777" w:rsidR="00D369A7" w:rsidRDefault="00000000">
      <w:pPr>
        <w:ind w:left="-3"/>
      </w:pPr>
      <w:r>
        <w:t xml:space="preserve">Alternatively, once the new system is introduced, customers can pay online or by phone after passing through the Drop-off or Pick-up Zone. Payment must be made by midnight the following day to avoid a parking charge being issued to the vehicle holder. </w:t>
      </w:r>
    </w:p>
    <w:p w14:paraId="3DF83785" w14:textId="77777777" w:rsidR="00D369A7" w:rsidRDefault="00000000">
      <w:pPr>
        <w:ind w:left="-3"/>
      </w:pPr>
      <w:r>
        <w:t xml:space="preserve">Ways to Pay: </w:t>
      </w:r>
    </w:p>
    <w:p w14:paraId="7676C8EC" w14:textId="77777777" w:rsidR="00D369A7" w:rsidRDefault="00000000">
      <w:pPr>
        <w:spacing w:after="153" w:line="259" w:lineRule="auto"/>
        <w:ind w:left="2" w:firstLine="0"/>
      </w:pPr>
      <w:r>
        <w:t xml:space="preserve">Online: </w:t>
      </w:r>
      <w:hyperlink r:id="rId7">
        <w:r>
          <w:rPr>
            <w:color w:val="467886"/>
            <w:u w:val="single" w:color="467886"/>
          </w:rPr>
          <w:t>Pay - Manchester Airport</w:t>
        </w:r>
      </w:hyperlink>
      <w:hyperlink r:id="rId8">
        <w:r>
          <w:t xml:space="preserve"> </w:t>
        </w:r>
      </w:hyperlink>
    </w:p>
    <w:p w14:paraId="4606FD3F" w14:textId="77777777" w:rsidR="00D369A7" w:rsidRDefault="00000000">
      <w:pPr>
        <w:spacing w:after="151" w:line="259" w:lineRule="auto"/>
        <w:ind w:left="-3"/>
      </w:pPr>
      <w:r>
        <w:t xml:space="preserve">Phone: </w:t>
      </w:r>
      <w:r>
        <w:rPr>
          <w:color w:val="FF0000"/>
        </w:rPr>
        <w:t>0345 901 3318</w:t>
      </w:r>
      <w:r>
        <w:t xml:space="preserve"> </w:t>
      </w:r>
    </w:p>
    <w:p w14:paraId="152E28F0" w14:textId="77777777" w:rsidR="00D369A7" w:rsidRDefault="00000000">
      <w:pPr>
        <w:spacing w:after="882"/>
        <w:ind w:left="-3"/>
      </w:pPr>
      <w:r>
        <w:t xml:space="preserve">To find out more about how Manchester Airport processes personal data, please click here: </w:t>
      </w:r>
      <w:hyperlink r:id="rId9">
        <w:r>
          <w:rPr>
            <w:color w:val="467886"/>
            <w:u w:val="single" w:color="467886"/>
          </w:rPr>
          <w:t>Manchester Airport Privacy Notice | Manchester Airport</w:t>
        </w:r>
      </w:hyperlink>
      <w:hyperlink r:id="rId10">
        <w:r>
          <w:t xml:space="preserve"> </w:t>
        </w:r>
      </w:hyperlink>
    </w:p>
    <w:p w14:paraId="57DE7109" w14:textId="77777777" w:rsidR="00D369A7" w:rsidRDefault="00000000">
      <w:pPr>
        <w:ind w:left="-3"/>
      </w:pPr>
      <w:r>
        <w:t xml:space="preserve">We hope the introduction of this barrierless system will enhance your experience at Manchester Airport. </w:t>
      </w:r>
    </w:p>
    <w:p w14:paraId="0BA33A6B" w14:textId="77777777" w:rsidR="00D369A7" w:rsidRDefault="00000000">
      <w:pPr>
        <w:ind w:left="-3"/>
      </w:pPr>
      <w:r>
        <w:t xml:space="preserve">Thank you for your continued support. </w:t>
      </w:r>
    </w:p>
    <w:p w14:paraId="1004CDAD" w14:textId="77777777" w:rsidR="00D369A7" w:rsidRDefault="00000000">
      <w:pPr>
        <w:spacing w:after="153" w:line="259" w:lineRule="auto"/>
        <w:ind w:left="2" w:firstLine="0"/>
      </w:pPr>
      <w:r>
        <w:lastRenderedPageBreak/>
        <w:t xml:space="preserve"> </w:t>
      </w:r>
    </w:p>
    <w:p w14:paraId="23531F2B" w14:textId="77777777" w:rsidR="00D369A7" w:rsidRDefault="00000000">
      <w:pPr>
        <w:ind w:left="-3"/>
      </w:pPr>
      <w:r>
        <w:t xml:space="preserve">Yours faithfully, </w:t>
      </w:r>
    </w:p>
    <w:p w14:paraId="46DF8CBD" w14:textId="77777777" w:rsidR="00D369A7" w:rsidRDefault="00000000">
      <w:pPr>
        <w:ind w:left="-3"/>
      </w:pPr>
      <w:r>
        <w:t xml:space="preserve">Paul Philbin </w:t>
      </w:r>
    </w:p>
    <w:p w14:paraId="0926F984" w14:textId="77777777" w:rsidR="00D369A7" w:rsidRDefault="00000000">
      <w:pPr>
        <w:ind w:left="-3"/>
      </w:pPr>
      <w:r>
        <w:t xml:space="preserve">Head of Landside Operations </w:t>
      </w:r>
    </w:p>
    <w:p w14:paraId="373F020A" w14:textId="77777777" w:rsidR="00D369A7" w:rsidRDefault="00000000">
      <w:pPr>
        <w:spacing w:after="153" w:line="259" w:lineRule="auto"/>
        <w:ind w:left="2" w:firstLine="0"/>
      </w:pPr>
      <w:r>
        <w:t xml:space="preserve"> </w:t>
      </w:r>
    </w:p>
    <w:p w14:paraId="073DFF3F" w14:textId="77777777" w:rsidR="00D369A7" w:rsidRDefault="00000000">
      <w:pPr>
        <w:ind w:left="-3"/>
      </w:pPr>
      <w:r>
        <w:t xml:space="preserve">FAQs </w:t>
      </w:r>
    </w:p>
    <w:p w14:paraId="7075BD8B" w14:textId="77777777" w:rsidR="00D369A7" w:rsidRDefault="00000000">
      <w:pPr>
        <w:ind w:left="-3"/>
      </w:pPr>
      <w:r>
        <w:t xml:space="preserve">How do I pay for dropping off or picking up if I do not set up an account? </w:t>
      </w:r>
    </w:p>
    <w:p w14:paraId="6FF57D65" w14:textId="77777777" w:rsidR="00D369A7" w:rsidRDefault="00000000">
      <w:pPr>
        <w:ind w:left="-3"/>
      </w:pPr>
      <w:r>
        <w:t xml:space="preserve">Payments can be made online or by phone; cash or cheque payments will not be accepted. As there are no payment barriers when exiting the Drop-off or Pick-up zone, payments must be made after your visit. </w:t>
      </w:r>
    </w:p>
    <w:p w14:paraId="37D88E4B" w14:textId="77777777" w:rsidR="00D369A7" w:rsidRDefault="00000000">
      <w:pPr>
        <w:ind w:left="-3"/>
      </w:pPr>
      <w:r>
        <w:t xml:space="preserve">Important: If payment is not received, a £100 Parking Charge will be applied, reduced to £60 if paid within 14 days. </w:t>
      </w:r>
    </w:p>
    <w:p w14:paraId="09D79DCE" w14:textId="77777777" w:rsidR="00D369A7" w:rsidRDefault="00000000">
      <w:pPr>
        <w:ind w:left="-3"/>
      </w:pPr>
      <w:r>
        <w:t xml:space="preserve">How long do I have to pay for using the Drop-off or Pick-up zone? </w:t>
      </w:r>
    </w:p>
    <w:p w14:paraId="2FCD910C" w14:textId="77777777" w:rsidR="00D369A7" w:rsidRDefault="00000000">
      <w:pPr>
        <w:ind w:left="-3"/>
      </w:pPr>
      <w:r>
        <w:t xml:space="preserve">Payment must be made by midnight the day after your visit to avoid a Parking Charge Notice being issued to the vehicle holder. </w:t>
      </w:r>
    </w:p>
    <w:p w14:paraId="7C424F73" w14:textId="77777777" w:rsidR="00D369A7" w:rsidRDefault="00000000">
      <w:pPr>
        <w:ind w:left="-3"/>
      </w:pPr>
      <w:r>
        <w:t xml:space="preserve">Who do I contact if I have a problem making a payment online? </w:t>
      </w:r>
    </w:p>
    <w:p w14:paraId="16EEE3AB" w14:textId="77777777" w:rsidR="00D369A7" w:rsidRDefault="00000000">
      <w:pPr>
        <w:ind w:left="-3"/>
      </w:pPr>
      <w:r>
        <w:t xml:space="preserve">If you experience issues with payment, please contact APCOA: </w:t>
      </w:r>
    </w:p>
    <w:p w14:paraId="65A0D862" w14:textId="77777777" w:rsidR="00D369A7" w:rsidRDefault="00000000">
      <w:pPr>
        <w:ind w:left="-3"/>
      </w:pPr>
      <w:r>
        <w:t xml:space="preserve">Customer Services (including live Webchat): </w:t>
      </w:r>
      <w:hyperlink r:id="rId11">
        <w:r>
          <w:rPr>
            <w:color w:val="467886"/>
            <w:u w:val="single" w:color="467886"/>
          </w:rPr>
          <w:t>Contact - APCOA Parking</w:t>
        </w:r>
      </w:hyperlink>
      <w:hyperlink r:id="rId12">
        <w:r>
          <w:t xml:space="preserve"> </w:t>
        </w:r>
      </w:hyperlink>
    </w:p>
    <w:p w14:paraId="669A0975" w14:textId="77777777" w:rsidR="00D369A7" w:rsidRDefault="00000000">
      <w:pPr>
        <w:spacing w:after="151" w:line="259" w:lineRule="auto"/>
        <w:ind w:left="-3"/>
      </w:pPr>
      <w:r>
        <w:t xml:space="preserve">Phone: </w:t>
      </w:r>
      <w:r>
        <w:rPr>
          <w:color w:val="FF0000"/>
        </w:rPr>
        <w:t>0345 901 3318</w:t>
      </w:r>
      <w:r>
        <w:t xml:space="preserve"> </w:t>
      </w:r>
    </w:p>
    <w:p w14:paraId="3E69AFE3" w14:textId="77777777" w:rsidR="00D369A7" w:rsidRDefault="00000000">
      <w:pPr>
        <w:spacing w:after="5150" w:line="259" w:lineRule="auto"/>
        <w:ind w:left="2" w:firstLine="0"/>
      </w:pPr>
      <w:r>
        <w:t xml:space="preserve"> </w:t>
      </w:r>
    </w:p>
    <w:p w14:paraId="778D5DE5" w14:textId="77777777" w:rsidR="00D369A7" w:rsidRDefault="00000000">
      <w:pPr>
        <w:spacing w:after="107" w:line="259" w:lineRule="auto"/>
        <w:ind w:left="2" w:firstLine="0"/>
      </w:pPr>
      <w:r>
        <w:t xml:space="preserve"> </w:t>
      </w:r>
    </w:p>
    <w:sectPr w:rsidR="00D369A7">
      <w:pgSz w:w="11906" w:h="16838"/>
      <w:pgMar w:top="1440" w:right="1530" w:bottom="319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A7"/>
    <w:rsid w:val="005A56F8"/>
    <w:rsid w:val="00D369A7"/>
    <w:rsid w:val="00F8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AE83A"/>
  <w15:docId w15:val="{96B9E0FA-462B-40F5-9488-7F36DBFF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 w:line="256" w:lineRule="auto"/>
      <w:ind w:left="12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.manchesterairport.co.uk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y.manchesterairport.co.uk/" TargetMode="External"/><Relationship Id="rId12" Type="http://schemas.openxmlformats.org/officeDocument/2006/relationships/hyperlink" Target="https://www.apcoa.co.uk/contac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y.manchesterairport.co.uk/" TargetMode="External"/><Relationship Id="rId11" Type="http://schemas.openxmlformats.org/officeDocument/2006/relationships/hyperlink" Target="https://www.apcoa.co.uk/contact/" TargetMode="External"/><Relationship Id="rId5" Type="http://schemas.openxmlformats.org/officeDocument/2006/relationships/hyperlink" Target="https://pay.manchesterairport.co.uk/" TargetMode="External"/><Relationship Id="rId10" Type="http://schemas.openxmlformats.org/officeDocument/2006/relationships/hyperlink" Target="https://www.manchesterairport.co.uk/privacy-notice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manchesterairport.co.uk/privacy-noti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Walker</dc:creator>
  <cp:keywords/>
  <cp:lastModifiedBy>Great Budworth PC Clerk</cp:lastModifiedBy>
  <cp:revision>2</cp:revision>
  <cp:lastPrinted>2025-03-21T15:08:00Z</cp:lastPrinted>
  <dcterms:created xsi:type="dcterms:W3CDTF">2025-03-21T15:09:00Z</dcterms:created>
  <dcterms:modified xsi:type="dcterms:W3CDTF">2025-03-21T15:09:00Z</dcterms:modified>
</cp:coreProperties>
</file>