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insideH w:val="single" w:sz="4" w:space="0" w:color="auto"/>
        </w:tblBorders>
        <w:tblLayout w:type="fixed"/>
        <w:tblLook w:val="0000" w:firstRow="0" w:lastRow="0" w:firstColumn="0" w:lastColumn="0" w:noHBand="0" w:noVBand="0"/>
      </w:tblPr>
      <w:tblGrid>
        <w:gridCol w:w="9606"/>
      </w:tblGrid>
      <w:tr w:rsidR="00F56AB1" w:rsidRPr="002A1DF8" w:rsidTr="00370371">
        <w:trPr>
          <w:trHeight w:val="3780"/>
        </w:trPr>
        <w:tc>
          <w:tcPr>
            <w:tcW w:w="9606" w:type="dxa"/>
            <w:tcBorders>
              <w:top w:val="nil"/>
              <w:bottom w:val="nil"/>
            </w:tcBorders>
          </w:tcPr>
          <w:p w:rsidR="00F56AB1" w:rsidRPr="002A1DF8" w:rsidRDefault="00F56AB1" w:rsidP="00F56AB1">
            <w:pPr>
              <w:pStyle w:val="Frontsheetparagraph"/>
              <w:ind w:left="-142"/>
              <w:jc w:val="center"/>
              <w:rPr>
                <w:rFonts w:ascii="Calibri" w:hAnsi="Calibri" w:cs="Calibri"/>
                <w:b/>
                <w:sz w:val="22"/>
                <w:szCs w:val="22"/>
              </w:rPr>
            </w:pPr>
            <w:bookmarkStart w:id="0" w:name="_GoBack"/>
            <w:bookmarkEnd w:id="0"/>
            <w:r w:rsidRPr="002A1DF8">
              <w:rPr>
                <w:rFonts w:ascii="Calibri" w:hAnsi="Calibri" w:cs="Calibri"/>
                <w:b/>
                <w:sz w:val="22"/>
                <w:szCs w:val="22"/>
              </w:rPr>
              <w:br w:type="page"/>
            </w:r>
          </w:p>
          <w:p w:rsidR="00F56AB1" w:rsidRPr="002A1DF8" w:rsidRDefault="00F56AB1" w:rsidP="00F56AB1">
            <w:pPr>
              <w:jc w:val="center"/>
              <w:rPr>
                <w:rFonts w:ascii="Calibri" w:hAnsi="Calibri" w:cs="Calibri"/>
                <w:b/>
                <w:sz w:val="22"/>
                <w:szCs w:val="22"/>
              </w:rPr>
            </w:pPr>
          </w:p>
          <w:p w:rsidR="00F56AB1" w:rsidRPr="002A1DF8" w:rsidRDefault="00F56AB1" w:rsidP="00F56AB1">
            <w:pPr>
              <w:jc w:val="center"/>
              <w:rPr>
                <w:rFonts w:ascii="Calibri" w:hAnsi="Calibri" w:cs="Calibri"/>
                <w:b/>
                <w:sz w:val="22"/>
                <w:szCs w:val="22"/>
              </w:rPr>
            </w:pPr>
          </w:p>
          <w:p w:rsidR="00F56AB1" w:rsidRPr="00B02C2A" w:rsidRDefault="00F56AB1" w:rsidP="00F56AB1">
            <w:pPr>
              <w:jc w:val="center"/>
              <w:rPr>
                <w:rFonts w:ascii="Calibri" w:hAnsi="Calibri" w:cs="Calibri"/>
                <w:b/>
                <w:sz w:val="22"/>
                <w:szCs w:val="22"/>
              </w:rPr>
            </w:pPr>
            <w:r w:rsidRPr="00B02C2A">
              <w:rPr>
                <w:rFonts w:ascii="Calibri" w:hAnsi="Calibri" w:cs="Calibri"/>
                <w:b/>
                <w:sz w:val="22"/>
                <w:szCs w:val="22"/>
              </w:rPr>
              <w:t xml:space="preserve">FIELDS IN TRUST – </w:t>
            </w:r>
            <w:r w:rsidR="003E288B" w:rsidRPr="00B02C2A">
              <w:rPr>
                <w:rFonts w:ascii="Calibri" w:hAnsi="Calibri" w:cs="Calibri"/>
                <w:b/>
                <w:sz w:val="22"/>
                <w:szCs w:val="22"/>
              </w:rPr>
              <w:t xml:space="preserve">PROTECTED </w:t>
            </w:r>
            <w:r w:rsidRPr="00B02C2A">
              <w:rPr>
                <w:rFonts w:ascii="Calibri" w:hAnsi="Calibri" w:cs="Calibri"/>
                <w:b/>
                <w:sz w:val="22"/>
                <w:szCs w:val="22"/>
              </w:rPr>
              <w:t>FIELDS</w:t>
            </w:r>
          </w:p>
          <w:p w:rsidR="00F56AB1" w:rsidRPr="00B02C2A" w:rsidRDefault="005A5539" w:rsidP="00F56AB1">
            <w:pPr>
              <w:jc w:val="center"/>
              <w:rPr>
                <w:rFonts w:ascii="Calibri" w:hAnsi="Calibri" w:cs="Calibri"/>
                <w:b/>
                <w:sz w:val="22"/>
                <w:szCs w:val="22"/>
              </w:rPr>
            </w:pPr>
            <w:r>
              <w:rPr>
                <w:rFonts w:ascii="Calibri" w:hAnsi="Calibri" w:cs="Calibri"/>
                <w:b/>
                <w:sz w:val="22"/>
                <w:szCs w:val="22"/>
              </w:rPr>
              <w:t>N</w:t>
            </w:r>
            <w:r w:rsidR="00F56AB1" w:rsidRPr="00B02C2A">
              <w:rPr>
                <w:rFonts w:ascii="Calibri" w:hAnsi="Calibri" w:cs="Calibri"/>
                <w:b/>
                <w:sz w:val="22"/>
                <w:szCs w:val="22"/>
              </w:rPr>
              <w:t xml:space="preserve">on-Charitable Deed of Dedication </w:t>
            </w:r>
          </w:p>
          <w:p w:rsidR="00F56AB1" w:rsidRPr="00B02C2A" w:rsidRDefault="00F56AB1" w:rsidP="00F56AB1">
            <w:pPr>
              <w:jc w:val="center"/>
              <w:rPr>
                <w:rFonts w:ascii="Calibri" w:hAnsi="Calibri" w:cs="Calibri"/>
                <w:b/>
                <w:sz w:val="22"/>
                <w:szCs w:val="22"/>
              </w:rPr>
            </w:pPr>
            <w:r w:rsidRPr="00B02C2A">
              <w:rPr>
                <w:rFonts w:ascii="Calibri" w:hAnsi="Calibri" w:cs="Calibri"/>
                <w:b/>
                <w:sz w:val="22"/>
                <w:szCs w:val="22"/>
              </w:rPr>
              <w:t>Local Authority Protected</w:t>
            </w:r>
            <w:r w:rsidR="002D56A6">
              <w:rPr>
                <w:rFonts w:ascii="Calibri" w:hAnsi="Calibri" w:cs="Calibri"/>
                <w:b/>
                <w:sz w:val="22"/>
                <w:szCs w:val="22"/>
              </w:rPr>
              <w:t xml:space="preserve"> </w:t>
            </w:r>
            <w:r w:rsidR="005C2D74">
              <w:rPr>
                <w:rFonts w:ascii="Calibri" w:hAnsi="Calibri" w:cs="Calibri"/>
                <w:b/>
                <w:sz w:val="22"/>
                <w:szCs w:val="22"/>
              </w:rPr>
              <w:t xml:space="preserve"> </w:t>
            </w:r>
          </w:p>
          <w:p w:rsidR="00F56AB1" w:rsidRPr="002A1DF8" w:rsidRDefault="00F56AB1" w:rsidP="00F56AB1">
            <w:pPr>
              <w:jc w:val="center"/>
              <w:rPr>
                <w:rFonts w:ascii="Calibri" w:hAnsi="Calibri" w:cs="Calibri"/>
                <w:b/>
                <w:sz w:val="22"/>
                <w:szCs w:val="22"/>
              </w:rPr>
            </w:pPr>
          </w:p>
          <w:p w:rsidR="00F56AB1" w:rsidRPr="002A1DF8" w:rsidRDefault="00F56AB1" w:rsidP="00F56AB1">
            <w:pPr>
              <w:pStyle w:val="Frontsheetparagraph"/>
              <w:ind w:left="-142"/>
              <w:jc w:val="center"/>
              <w:rPr>
                <w:rFonts w:ascii="Calibri" w:hAnsi="Calibri" w:cs="Calibri"/>
                <w:b/>
                <w:sz w:val="22"/>
                <w:szCs w:val="22"/>
              </w:rPr>
            </w:pPr>
          </w:p>
          <w:p w:rsidR="00F56AB1" w:rsidRPr="002A1DF8" w:rsidRDefault="00F56AB1" w:rsidP="00F56AB1">
            <w:pPr>
              <w:pStyle w:val="Frontsheetparagraph"/>
              <w:ind w:left="-142"/>
              <w:jc w:val="center"/>
              <w:rPr>
                <w:rFonts w:ascii="Calibri" w:hAnsi="Calibri" w:cs="Calibri"/>
                <w:b/>
                <w:sz w:val="22"/>
                <w:szCs w:val="22"/>
              </w:rPr>
            </w:pPr>
          </w:p>
          <w:p w:rsidR="00F56AB1" w:rsidRPr="002A1DF8" w:rsidRDefault="00F56AB1" w:rsidP="00370371">
            <w:pPr>
              <w:pStyle w:val="Frontsheetparagraph"/>
              <w:rPr>
                <w:rFonts w:ascii="Calibri" w:hAnsi="Calibri" w:cs="Calibri"/>
                <w:sz w:val="22"/>
                <w:szCs w:val="22"/>
              </w:rPr>
            </w:pPr>
          </w:p>
          <w:p w:rsidR="00F56AB1" w:rsidRPr="002A1DF8" w:rsidRDefault="00F56AB1" w:rsidP="00F56AB1">
            <w:pPr>
              <w:pStyle w:val="Frontsheetparagraph"/>
              <w:ind w:left="-142"/>
              <w:jc w:val="center"/>
              <w:rPr>
                <w:rFonts w:ascii="Calibri" w:hAnsi="Calibri" w:cs="Calibri"/>
                <w:sz w:val="22"/>
                <w:szCs w:val="22"/>
              </w:rPr>
            </w:pPr>
          </w:p>
          <w:p w:rsidR="00F56AB1" w:rsidRDefault="00102E98" w:rsidP="00F56AB1">
            <w:pPr>
              <w:pStyle w:val="FrontsheetTitle"/>
              <w:ind w:left="-142"/>
              <w:jc w:val="center"/>
              <w:rPr>
                <w:rFonts w:ascii="Calibri" w:hAnsi="Calibri" w:cs="Calibri"/>
                <w:sz w:val="22"/>
                <w:szCs w:val="22"/>
              </w:rPr>
            </w:pPr>
            <w:r>
              <w:rPr>
                <w:rFonts w:ascii="Calibri" w:hAnsi="Calibri" w:cs="Arial"/>
                <w:sz w:val="22"/>
                <w:szCs w:val="22"/>
              </w:rPr>
              <w:t xml:space="preserve">GREAT BUDWORTH PARISH COUNCIL </w:t>
            </w:r>
            <w:r w:rsidR="00F56AB1" w:rsidRPr="002A1DF8">
              <w:rPr>
                <w:rFonts w:ascii="Calibri" w:hAnsi="Calibri" w:cs="Calibri"/>
                <w:sz w:val="22"/>
                <w:szCs w:val="22"/>
              </w:rPr>
              <w:t>(1)</w:t>
            </w:r>
          </w:p>
          <w:p w:rsidR="00370371" w:rsidRDefault="00370371" w:rsidP="00F56AB1">
            <w:pPr>
              <w:pStyle w:val="FrontsheetTitle"/>
              <w:ind w:left="-142"/>
              <w:jc w:val="center"/>
              <w:rPr>
                <w:rFonts w:ascii="Calibri" w:hAnsi="Calibri" w:cs="Calibri"/>
                <w:sz w:val="22"/>
                <w:szCs w:val="22"/>
              </w:rPr>
            </w:pPr>
          </w:p>
          <w:p w:rsidR="00370371" w:rsidRPr="00370371" w:rsidRDefault="00370371" w:rsidP="00F56AB1">
            <w:pPr>
              <w:pStyle w:val="FrontsheetTitle"/>
              <w:ind w:left="-142"/>
              <w:jc w:val="center"/>
              <w:rPr>
                <w:rFonts w:ascii="Calibri" w:hAnsi="Calibri" w:cs="Calibri"/>
                <w:b w:val="0"/>
                <w:sz w:val="22"/>
                <w:szCs w:val="22"/>
              </w:rPr>
            </w:pPr>
            <w:r w:rsidRPr="00370371">
              <w:rPr>
                <w:rFonts w:ascii="Calibri" w:hAnsi="Calibri" w:cs="Calibri"/>
                <w:b w:val="0"/>
                <w:sz w:val="22"/>
                <w:szCs w:val="22"/>
              </w:rPr>
              <w:t>and</w:t>
            </w:r>
          </w:p>
          <w:p w:rsidR="00370371" w:rsidRDefault="00370371" w:rsidP="00F56AB1">
            <w:pPr>
              <w:pStyle w:val="FrontsheetTitle"/>
              <w:ind w:left="-142"/>
              <w:jc w:val="center"/>
              <w:rPr>
                <w:rFonts w:ascii="Calibri" w:hAnsi="Calibri" w:cs="Calibri"/>
                <w:sz w:val="22"/>
                <w:szCs w:val="22"/>
              </w:rPr>
            </w:pPr>
          </w:p>
          <w:p w:rsidR="00370371" w:rsidRPr="008A3071" w:rsidRDefault="00102E98" w:rsidP="00370371">
            <w:pPr>
              <w:pStyle w:val="FrontsheetTitle"/>
              <w:ind w:left="-142"/>
              <w:jc w:val="center"/>
              <w:rPr>
                <w:rFonts w:ascii="Calibri" w:hAnsi="Calibri" w:cs="Arial"/>
                <w:sz w:val="22"/>
                <w:szCs w:val="22"/>
              </w:rPr>
            </w:pPr>
            <w:r>
              <w:rPr>
                <w:rFonts w:ascii="Calibri" w:hAnsi="Calibri" w:cs="Arial"/>
                <w:sz w:val="22"/>
                <w:szCs w:val="22"/>
              </w:rPr>
              <w:t>THE PARISH HALL COMMITTEE OF GREAT BUDWORTH</w:t>
            </w:r>
            <w:r w:rsidR="00370371">
              <w:rPr>
                <w:rFonts w:ascii="Calibri" w:hAnsi="Calibri" w:cs="Arial"/>
                <w:sz w:val="22"/>
                <w:szCs w:val="22"/>
              </w:rPr>
              <w:t xml:space="preserve"> </w:t>
            </w:r>
            <w:r w:rsidR="00370371" w:rsidRPr="008A3071">
              <w:rPr>
                <w:rFonts w:ascii="Calibri" w:hAnsi="Calibri" w:cs="Arial"/>
                <w:sz w:val="22"/>
                <w:szCs w:val="22"/>
              </w:rPr>
              <w:t>(2)</w:t>
            </w:r>
          </w:p>
          <w:p w:rsidR="00370371" w:rsidRPr="002A1DF8" w:rsidRDefault="00370371" w:rsidP="00F56AB1">
            <w:pPr>
              <w:pStyle w:val="FrontsheetTitle"/>
              <w:ind w:left="-142"/>
              <w:jc w:val="center"/>
              <w:rPr>
                <w:rFonts w:ascii="Calibri" w:hAnsi="Calibri" w:cs="Calibri"/>
                <w:sz w:val="22"/>
                <w:szCs w:val="22"/>
              </w:rPr>
            </w:pPr>
          </w:p>
          <w:p w:rsidR="00F56AB1" w:rsidRPr="002A1DF8" w:rsidRDefault="00F56AB1" w:rsidP="00F56AB1">
            <w:pPr>
              <w:pStyle w:val="Frontsheetparagraph"/>
              <w:ind w:left="-142"/>
              <w:jc w:val="center"/>
              <w:rPr>
                <w:rFonts w:ascii="Calibri" w:hAnsi="Calibri" w:cs="Calibri"/>
                <w:sz w:val="22"/>
                <w:szCs w:val="22"/>
              </w:rPr>
            </w:pPr>
          </w:p>
          <w:p w:rsidR="00F56AB1" w:rsidRPr="002A1DF8" w:rsidRDefault="00F56AB1" w:rsidP="00F56AB1">
            <w:pPr>
              <w:pStyle w:val="Frontsheetparagraph"/>
              <w:ind w:left="-142"/>
              <w:jc w:val="center"/>
              <w:rPr>
                <w:rFonts w:ascii="Calibri" w:hAnsi="Calibri" w:cs="Calibri"/>
                <w:sz w:val="22"/>
                <w:szCs w:val="22"/>
              </w:rPr>
            </w:pPr>
            <w:r w:rsidRPr="002A1DF8">
              <w:rPr>
                <w:rFonts w:ascii="Calibri" w:hAnsi="Calibri" w:cs="Calibri"/>
                <w:sz w:val="22"/>
                <w:szCs w:val="22"/>
              </w:rPr>
              <w:t>and</w:t>
            </w:r>
          </w:p>
          <w:p w:rsidR="00F56AB1" w:rsidRPr="002A1DF8" w:rsidRDefault="00F56AB1" w:rsidP="00F56AB1">
            <w:pPr>
              <w:pStyle w:val="Frontsheetparagraph"/>
              <w:ind w:left="-142"/>
              <w:jc w:val="center"/>
              <w:rPr>
                <w:rFonts w:ascii="Calibri" w:hAnsi="Calibri" w:cs="Calibri"/>
                <w:sz w:val="22"/>
                <w:szCs w:val="22"/>
              </w:rPr>
            </w:pPr>
          </w:p>
          <w:p w:rsidR="00F56AB1" w:rsidRPr="002A1DF8" w:rsidRDefault="003E20F1" w:rsidP="00F56AB1">
            <w:pPr>
              <w:pStyle w:val="FrontsheetTitle"/>
              <w:ind w:left="-142"/>
              <w:jc w:val="center"/>
              <w:rPr>
                <w:rFonts w:ascii="Calibri" w:hAnsi="Calibri" w:cs="Calibri"/>
                <w:sz w:val="22"/>
                <w:szCs w:val="22"/>
              </w:rPr>
            </w:pPr>
            <w:r w:rsidRPr="002A1DF8">
              <w:rPr>
                <w:rFonts w:ascii="Calibri" w:hAnsi="Calibri" w:cs="Calibri"/>
                <w:sz w:val="22"/>
                <w:szCs w:val="22"/>
              </w:rPr>
              <w:t xml:space="preserve">NATIONAL PLAYING FIELDS ASSOCIATION </w:t>
            </w:r>
            <w:r w:rsidR="00370371">
              <w:rPr>
                <w:rFonts w:ascii="Calibri" w:hAnsi="Calibri" w:cs="Calibri"/>
                <w:sz w:val="22"/>
                <w:szCs w:val="22"/>
              </w:rPr>
              <w:t>(3</w:t>
            </w:r>
            <w:r w:rsidR="00F56AB1" w:rsidRPr="002A1DF8">
              <w:rPr>
                <w:rFonts w:ascii="Calibri" w:hAnsi="Calibri" w:cs="Calibri"/>
                <w:sz w:val="22"/>
                <w:szCs w:val="22"/>
              </w:rPr>
              <w:t>)</w:t>
            </w:r>
          </w:p>
          <w:p w:rsidR="00F56AB1" w:rsidRPr="002A1DF8" w:rsidRDefault="00F56AB1" w:rsidP="00F56AB1">
            <w:pPr>
              <w:pStyle w:val="Frontsheetparagraph"/>
              <w:ind w:left="-142"/>
              <w:jc w:val="center"/>
              <w:rPr>
                <w:rFonts w:ascii="Calibri" w:hAnsi="Calibri" w:cs="Calibri"/>
                <w:sz w:val="22"/>
                <w:szCs w:val="22"/>
              </w:rPr>
            </w:pPr>
          </w:p>
          <w:p w:rsidR="00F56AB1" w:rsidRPr="002A1DF8" w:rsidRDefault="00F56AB1" w:rsidP="00F56AB1">
            <w:pPr>
              <w:ind w:left="-142"/>
              <w:jc w:val="center"/>
              <w:rPr>
                <w:rFonts w:ascii="Calibri" w:hAnsi="Calibri" w:cs="Calibri"/>
                <w:sz w:val="22"/>
                <w:szCs w:val="22"/>
              </w:rPr>
            </w:pPr>
          </w:p>
          <w:p w:rsidR="00F56AB1" w:rsidRPr="002A1DF8" w:rsidRDefault="00F56AB1" w:rsidP="00F56AB1">
            <w:pPr>
              <w:ind w:left="-142"/>
              <w:jc w:val="center"/>
              <w:rPr>
                <w:rFonts w:ascii="Calibri" w:hAnsi="Calibri" w:cs="Calibri"/>
                <w:sz w:val="22"/>
                <w:szCs w:val="22"/>
              </w:rPr>
            </w:pPr>
          </w:p>
          <w:p w:rsidR="00102E98" w:rsidRPr="000C3116" w:rsidRDefault="00102E98" w:rsidP="00102E98">
            <w:pPr>
              <w:ind w:left="-142"/>
              <w:jc w:val="center"/>
              <w:rPr>
                <w:rFonts w:ascii="Calibri" w:hAnsi="Calibri" w:cs="Arial"/>
                <w:sz w:val="22"/>
                <w:szCs w:val="22"/>
              </w:rPr>
            </w:pPr>
            <w:r>
              <w:rPr>
                <w:rFonts w:ascii="Calibri" w:hAnsi="Calibri" w:cs="Arial"/>
                <w:sz w:val="22"/>
                <w:szCs w:val="22"/>
              </w:rPr>
              <w:t>PARISH FIELD</w:t>
            </w:r>
          </w:p>
          <w:p w:rsidR="00D031B5" w:rsidRPr="002A1DF8" w:rsidRDefault="00D031B5" w:rsidP="00D031B5">
            <w:pPr>
              <w:ind w:left="-142"/>
              <w:jc w:val="center"/>
              <w:rPr>
                <w:rFonts w:ascii="Calibri" w:hAnsi="Calibri" w:cs="Calibri"/>
                <w:b/>
                <w:color w:val="FF0000"/>
                <w:sz w:val="22"/>
                <w:szCs w:val="22"/>
              </w:rPr>
            </w:pPr>
            <w:r w:rsidRPr="002A1DF8">
              <w:rPr>
                <w:rFonts w:ascii="Calibri" w:hAnsi="Calibri" w:cs="Calibri"/>
                <w:b/>
                <w:color w:val="FF0000"/>
                <w:sz w:val="22"/>
                <w:szCs w:val="22"/>
              </w:rPr>
              <w:t>Annotations in red</w:t>
            </w:r>
          </w:p>
          <w:p w:rsidR="00D031B5" w:rsidRPr="002A1DF8" w:rsidRDefault="00D031B5" w:rsidP="00F56AB1">
            <w:pPr>
              <w:ind w:left="-142"/>
              <w:jc w:val="center"/>
              <w:rPr>
                <w:rFonts w:ascii="Calibri" w:hAnsi="Calibri" w:cs="Calibri"/>
                <w:sz w:val="22"/>
                <w:szCs w:val="22"/>
              </w:rPr>
            </w:pPr>
          </w:p>
          <w:p w:rsidR="00091B2B" w:rsidRPr="002A1DF8" w:rsidRDefault="00091B2B" w:rsidP="004F2D08">
            <w:pPr>
              <w:ind w:left="-142"/>
              <w:jc w:val="center"/>
              <w:rPr>
                <w:rFonts w:ascii="Calibri" w:hAnsi="Calibri" w:cs="Calibri"/>
                <w:b/>
                <w:color w:val="FF0000"/>
                <w:sz w:val="22"/>
                <w:szCs w:val="22"/>
              </w:rPr>
            </w:pPr>
          </w:p>
          <w:p w:rsidR="004F2D08" w:rsidRPr="002A1DF8" w:rsidRDefault="004F2D08" w:rsidP="004F2D08">
            <w:pPr>
              <w:ind w:left="-142"/>
              <w:jc w:val="center"/>
              <w:rPr>
                <w:rFonts w:ascii="Calibri" w:hAnsi="Calibri" w:cs="Calibri"/>
                <w:sz w:val="22"/>
                <w:szCs w:val="22"/>
              </w:rPr>
            </w:pPr>
          </w:p>
        </w:tc>
      </w:tr>
      <w:tr w:rsidR="00370371" w:rsidRPr="002A1DF8" w:rsidTr="00F56AB1">
        <w:trPr>
          <w:trHeight w:val="3780"/>
        </w:trPr>
        <w:tc>
          <w:tcPr>
            <w:tcW w:w="9606" w:type="dxa"/>
            <w:tcBorders>
              <w:top w:val="nil"/>
              <w:bottom w:val="single" w:sz="24" w:space="0" w:color="808080"/>
            </w:tcBorders>
          </w:tcPr>
          <w:p w:rsidR="00370371" w:rsidRPr="002A1DF8" w:rsidRDefault="00370371" w:rsidP="00F56AB1">
            <w:pPr>
              <w:pStyle w:val="Frontsheetparagraph"/>
              <w:ind w:left="-142"/>
              <w:jc w:val="center"/>
              <w:rPr>
                <w:rFonts w:ascii="Calibri" w:hAnsi="Calibri" w:cs="Calibri"/>
                <w:b/>
                <w:sz w:val="22"/>
                <w:szCs w:val="22"/>
              </w:rPr>
            </w:pPr>
          </w:p>
        </w:tc>
      </w:tr>
    </w:tbl>
    <w:p w:rsidR="00F56AB1" w:rsidRPr="002A1DF8" w:rsidRDefault="00F56AB1" w:rsidP="00F56AB1">
      <w:pPr>
        <w:spacing w:after="200" w:line="276" w:lineRule="auto"/>
        <w:rPr>
          <w:rFonts w:ascii="Calibri" w:hAnsi="Calibri" w:cs="Calibri"/>
          <w:b/>
          <w:sz w:val="22"/>
          <w:szCs w:val="22"/>
        </w:rPr>
      </w:pPr>
    </w:p>
    <w:p w:rsidR="00F56AB1" w:rsidRPr="002A1DF8" w:rsidRDefault="00F56AB1" w:rsidP="00F56AB1">
      <w:pPr>
        <w:spacing w:after="200" w:line="276" w:lineRule="auto"/>
        <w:rPr>
          <w:rFonts w:ascii="Calibri" w:hAnsi="Calibri" w:cs="Calibri"/>
          <w:b/>
          <w:sz w:val="22"/>
          <w:szCs w:val="22"/>
        </w:rPr>
      </w:pPr>
    </w:p>
    <w:p w:rsidR="00F56AB1" w:rsidRPr="002A1DF8" w:rsidRDefault="00F56AB1" w:rsidP="00F56AB1">
      <w:pPr>
        <w:spacing w:after="200" w:line="276" w:lineRule="auto"/>
        <w:rPr>
          <w:rFonts w:ascii="Calibri" w:hAnsi="Calibri" w:cs="Calibri"/>
          <w:b/>
          <w:sz w:val="22"/>
          <w:szCs w:val="22"/>
        </w:rPr>
      </w:pPr>
    </w:p>
    <w:p w:rsidR="00F56AB1" w:rsidRPr="002A1DF8" w:rsidRDefault="00F56AB1" w:rsidP="00F56AB1">
      <w:pPr>
        <w:spacing w:after="200" w:line="276" w:lineRule="auto"/>
        <w:rPr>
          <w:rFonts w:ascii="Calibri" w:hAnsi="Calibri" w:cs="Calibri"/>
          <w:b/>
          <w:sz w:val="22"/>
          <w:szCs w:val="22"/>
        </w:rPr>
      </w:pPr>
    </w:p>
    <w:p w:rsidR="00F56AB1" w:rsidRPr="002A1DF8" w:rsidRDefault="00F56AB1" w:rsidP="00F56AB1">
      <w:pPr>
        <w:spacing w:after="200" w:line="276" w:lineRule="auto"/>
        <w:rPr>
          <w:rFonts w:ascii="Calibri" w:hAnsi="Calibri" w:cs="Calibri"/>
          <w:b/>
          <w:sz w:val="22"/>
          <w:szCs w:val="22"/>
        </w:rPr>
      </w:pPr>
    </w:p>
    <w:p w:rsidR="007F63F5" w:rsidRPr="002A1DF8" w:rsidRDefault="007F63F5" w:rsidP="00C8009A">
      <w:pPr>
        <w:rPr>
          <w:rFonts w:ascii="Calibri" w:hAnsi="Calibri" w:cs="Calibri"/>
          <w:sz w:val="22"/>
          <w:szCs w:val="22"/>
        </w:rPr>
      </w:pPr>
      <w:r w:rsidRPr="002A1DF8">
        <w:rPr>
          <w:rFonts w:ascii="Calibri" w:hAnsi="Calibri" w:cs="Calibri"/>
          <w:b/>
          <w:sz w:val="22"/>
          <w:szCs w:val="22"/>
        </w:rPr>
        <w:t xml:space="preserve">THIS DEED OF DEDICATION </w:t>
      </w:r>
      <w:r w:rsidRPr="002A1DF8">
        <w:rPr>
          <w:rFonts w:ascii="Calibri" w:hAnsi="Calibri" w:cs="Calibri"/>
          <w:bCs/>
          <w:sz w:val="22"/>
          <w:szCs w:val="22"/>
        </w:rPr>
        <w:t xml:space="preserve">is </w:t>
      </w:r>
      <w:r w:rsidRPr="002A1DF8">
        <w:rPr>
          <w:rFonts w:ascii="Calibri" w:hAnsi="Calibri" w:cs="Calibri"/>
          <w:sz w:val="22"/>
          <w:szCs w:val="22"/>
        </w:rPr>
        <w:t>m</w:t>
      </w:r>
      <w:r w:rsidR="00505FCC" w:rsidRPr="002A1DF8">
        <w:rPr>
          <w:rFonts w:ascii="Calibri" w:hAnsi="Calibri" w:cs="Calibri"/>
          <w:sz w:val="22"/>
          <w:szCs w:val="22"/>
        </w:rPr>
        <w:t>ade on the</w:t>
      </w:r>
      <w:r w:rsidR="00505FCC" w:rsidRPr="002A1DF8">
        <w:rPr>
          <w:rFonts w:ascii="Calibri" w:hAnsi="Calibri" w:cs="Calibri"/>
          <w:sz w:val="22"/>
          <w:szCs w:val="22"/>
        </w:rPr>
        <w:tab/>
      </w:r>
      <w:r w:rsidR="00505FCC" w:rsidRPr="002A1DF8">
        <w:rPr>
          <w:rFonts w:ascii="Calibri" w:hAnsi="Calibri" w:cs="Calibri"/>
          <w:sz w:val="22"/>
          <w:szCs w:val="22"/>
        </w:rPr>
        <w:tab/>
      </w:r>
      <w:r w:rsidRPr="002A1DF8">
        <w:rPr>
          <w:rFonts w:ascii="Calibri" w:hAnsi="Calibri" w:cs="Calibri"/>
          <w:sz w:val="22"/>
          <w:szCs w:val="22"/>
        </w:rPr>
        <w:t xml:space="preserve">day of </w:t>
      </w:r>
      <w:r w:rsidR="00505FCC" w:rsidRPr="002A1DF8">
        <w:rPr>
          <w:rFonts w:ascii="Calibri" w:hAnsi="Calibri" w:cs="Calibri"/>
          <w:sz w:val="22"/>
          <w:szCs w:val="22"/>
        </w:rPr>
        <w:tab/>
      </w:r>
      <w:r w:rsidR="00505FCC" w:rsidRPr="002A1DF8">
        <w:rPr>
          <w:rFonts w:ascii="Calibri" w:hAnsi="Calibri" w:cs="Calibri"/>
          <w:sz w:val="22"/>
          <w:szCs w:val="22"/>
        </w:rPr>
        <w:tab/>
      </w:r>
      <w:r w:rsidR="008706A8" w:rsidRPr="002A1DF8">
        <w:rPr>
          <w:rFonts w:ascii="Calibri" w:hAnsi="Calibri" w:cs="Calibri"/>
          <w:sz w:val="22"/>
          <w:szCs w:val="22"/>
        </w:rPr>
        <w:t>20</w:t>
      </w:r>
      <w:r w:rsidRPr="002A1DF8">
        <w:rPr>
          <w:rFonts w:ascii="Calibri" w:hAnsi="Calibri" w:cs="Calibri"/>
          <w:sz w:val="22"/>
          <w:szCs w:val="22"/>
        </w:rPr>
        <w:t xml:space="preserve">                             </w:t>
      </w:r>
    </w:p>
    <w:p w:rsidR="007F63F5" w:rsidRPr="002A1DF8" w:rsidRDefault="007F63F5" w:rsidP="00C8009A">
      <w:pPr>
        <w:rPr>
          <w:rFonts w:ascii="Calibri" w:hAnsi="Calibri" w:cs="Calibri"/>
          <w:b/>
          <w:bCs/>
          <w:sz w:val="22"/>
          <w:szCs w:val="22"/>
        </w:rPr>
      </w:pPr>
    </w:p>
    <w:p w:rsidR="007F63F5" w:rsidRPr="002A1DF8" w:rsidRDefault="007F63F5" w:rsidP="00C8009A">
      <w:pPr>
        <w:rPr>
          <w:rFonts w:ascii="Calibri" w:hAnsi="Calibri" w:cs="Calibri"/>
          <w:sz w:val="22"/>
          <w:szCs w:val="22"/>
        </w:rPr>
      </w:pPr>
      <w:r w:rsidRPr="002A1DF8">
        <w:rPr>
          <w:rFonts w:ascii="Calibri" w:hAnsi="Calibri" w:cs="Calibri"/>
          <w:b/>
          <w:bCs/>
          <w:sz w:val="22"/>
          <w:szCs w:val="22"/>
        </w:rPr>
        <w:t>BETWEEN</w:t>
      </w:r>
      <w:r w:rsidRPr="002A1DF8">
        <w:rPr>
          <w:rFonts w:ascii="Calibri" w:hAnsi="Calibri" w:cs="Calibri"/>
          <w:sz w:val="22"/>
          <w:szCs w:val="22"/>
        </w:rPr>
        <w:t xml:space="preserve"> </w:t>
      </w:r>
    </w:p>
    <w:p w:rsidR="007F63F5" w:rsidRPr="002A1DF8" w:rsidRDefault="007F63F5" w:rsidP="00C8009A">
      <w:pPr>
        <w:rPr>
          <w:rFonts w:ascii="Calibri" w:hAnsi="Calibri" w:cs="Calibri"/>
          <w:sz w:val="22"/>
          <w:szCs w:val="22"/>
        </w:rPr>
      </w:pPr>
    </w:p>
    <w:p w:rsidR="007F63F5" w:rsidRDefault="00C8009A" w:rsidP="004F2D08">
      <w:pPr>
        <w:pStyle w:val="DACEE4L1"/>
        <w:numPr>
          <w:ilvl w:val="0"/>
          <w:numId w:val="0"/>
        </w:numPr>
        <w:ind w:left="706" w:hanging="706"/>
        <w:rPr>
          <w:rFonts w:ascii="Calibri" w:hAnsi="Calibri" w:cs="Calibri"/>
          <w:b w:val="0"/>
          <w:sz w:val="22"/>
          <w:szCs w:val="22"/>
        </w:rPr>
      </w:pPr>
      <w:r w:rsidRPr="002A1DF8">
        <w:rPr>
          <w:rFonts w:ascii="Calibri" w:hAnsi="Calibri" w:cs="Calibri"/>
          <w:b w:val="0"/>
          <w:sz w:val="22"/>
          <w:szCs w:val="22"/>
        </w:rPr>
        <w:t>(1)</w:t>
      </w:r>
      <w:r w:rsidRPr="002A1DF8">
        <w:rPr>
          <w:rFonts w:ascii="Calibri" w:hAnsi="Calibri" w:cs="Calibri"/>
          <w:b w:val="0"/>
          <w:sz w:val="22"/>
          <w:szCs w:val="22"/>
        </w:rPr>
        <w:tab/>
      </w:r>
      <w:r w:rsidR="00102E98" w:rsidRPr="00102E98">
        <w:rPr>
          <w:rFonts w:ascii="Calibri" w:hAnsi="Calibri" w:cs="Calibri"/>
          <w:sz w:val="22"/>
          <w:szCs w:val="22"/>
        </w:rPr>
        <w:t>GREAT BUDWORTH PARISH COUNCIL</w:t>
      </w:r>
      <w:r w:rsidR="00102E98" w:rsidRPr="00102E98">
        <w:rPr>
          <w:rFonts w:ascii="Calibri" w:hAnsi="Calibri" w:cs="Calibri"/>
          <w:b w:val="0"/>
          <w:sz w:val="22"/>
          <w:szCs w:val="22"/>
        </w:rPr>
        <w:t xml:space="preserve"> </w:t>
      </w:r>
      <w:r w:rsidR="00505FCC" w:rsidRPr="002A1DF8">
        <w:rPr>
          <w:rFonts w:ascii="Calibri" w:hAnsi="Calibri" w:cs="Calibri"/>
          <w:b w:val="0"/>
          <w:sz w:val="22"/>
          <w:szCs w:val="22"/>
        </w:rPr>
        <w:t>and its successors in title</w:t>
      </w:r>
      <w:r w:rsidR="00102E98">
        <w:rPr>
          <w:rFonts w:ascii="Calibri" w:hAnsi="Calibri" w:cs="Calibri"/>
          <w:b w:val="0"/>
          <w:sz w:val="22"/>
          <w:szCs w:val="22"/>
        </w:rPr>
        <w:t xml:space="preserve"> of </w:t>
      </w:r>
      <w:r w:rsidR="00102E98" w:rsidRPr="00594551">
        <w:rPr>
          <w:rFonts w:ascii="Calibri" w:hAnsi="Calibri" w:cs="Arial"/>
          <w:b w:val="0"/>
          <w:sz w:val="22"/>
          <w:szCs w:val="22"/>
        </w:rPr>
        <w:t>Massey Avenue, Hartford, Northwich, Cheshire</w:t>
      </w:r>
      <w:r w:rsidR="00102E98">
        <w:rPr>
          <w:rFonts w:ascii="Calibri" w:hAnsi="Calibri" w:cs="Arial"/>
          <w:b w:val="0"/>
          <w:sz w:val="22"/>
          <w:szCs w:val="22"/>
        </w:rPr>
        <w:t xml:space="preserve">, </w:t>
      </w:r>
      <w:r w:rsidR="00102E98" w:rsidRPr="00594551">
        <w:rPr>
          <w:rFonts w:ascii="Calibri" w:hAnsi="Calibri" w:cs="Arial"/>
          <w:b w:val="0"/>
          <w:sz w:val="22"/>
          <w:szCs w:val="22"/>
        </w:rPr>
        <w:t>CW8 1RF</w:t>
      </w:r>
      <w:r w:rsidR="007F63F5" w:rsidRPr="002A1DF8">
        <w:rPr>
          <w:rFonts w:ascii="Calibri" w:hAnsi="Calibri" w:cs="Calibri"/>
          <w:b w:val="0"/>
          <w:sz w:val="22"/>
          <w:szCs w:val="22"/>
        </w:rPr>
        <w:t xml:space="preserve"> (the </w:t>
      </w:r>
      <w:r w:rsidR="007F63F5" w:rsidRPr="002A1DF8">
        <w:rPr>
          <w:rFonts w:ascii="Calibri" w:hAnsi="Calibri" w:cs="Calibri"/>
          <w:sz w:val="22"/>
          <w:szCs w:val="22"/>
        </w:rPr>
        <w:t>Council</w:t>
      </w:r>
      <w:r w:rsidR="00505FCC" w:rsidRPr="002A1DF8">
        <w:rPr>
          <w:rFonts w:ascii="Calibri" w:hAnsi="Calibri" w:cs="Calibri"/>
          <w:b w:val="0"/>
          <w:sz w:val="22"/>
          <w:szCs w:val="22"/>
        </w:rPr>
        <w:t>); and</w:t>
      </w:r>
    </w:p>
    <w:p w:rsidR="00A15722" w:rsidRPr="00A15722" w:rsidRDefault="00A15722" w:rsidP="00102E98">
      <w:pPr>
        <w:pStyle w:val="DACEE4Cont1"/>
        <w:ind w:left="706" w:hanging="706"/>
        <w:rPr>
          <w:rFonts w:asciiTheme="minorHAnsi" w:hAnsiTheme="minorHAnsi"/>
          <w:sz w:val="22"/>
          <w:szCs w:val="22"/>
        </w:rPr>
      </w:pPr>
      <w:r>
        <w:rPr>
          <w:rFonts w:asciiTheme="minorHAnsi" w:hAnsiTheme="minorHAnsi"/>
          <w:sz w:val="22"/>
          <w:szCs w:val="22"/>
        </w:rPr>
        <w:t>(</w:t>
      </w:r>
      <w:r w:rsidRPr="00A15722">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ab/>
      </w:r>
      <w:r w:rsidR="00102E98" w:rsidRPr="00102E98">
        <w:rPr>
          <w:rFonts w:asciiTheme="minorHAnsi" w:hAnsiTheme="minorHAnsi"/>
          <w:b/>
          <w:sz w:val="22"/>
          <w:szCs w:val="22"/>
        </w:rPr>
        <w:t>THE PARISH HALL COMMITTEE OF GREAT BUDWORTH</w:t>
      </w:r>
      <w:r w:rsidR="00102E98" w:rsidRPr="00102E98">
        <w:rPr>
          <w:rFonts w:asciiTheme="minorHAnsi" w:hAnsiTheme="minorHAnsi"/>
          <w:sz w:val="22"/>
          <w:szCs w:val="22"/>
        </w:rPr>
        <w:t xml:space="preserve"> </w:t>
      </w:r>
      <w:r w:rsidRPr="00A15722">
        <w:rPr>
          <w:rFonts w:ascii="Calibri" w:hAnsi="Calibri" w:cs="Arial"/>
          <w:sz w:val="22"/>
          <w:szCs w:val="22"/>
        </w:rPr>
        <w:t>and its successors in title</w:t>
      </w:r>
      <w:r w:rsidR="00102E98">
        <w:rPr>
          <w:rFonts w:ascii="Calibri" w:hAnsi="Calibri" w:cs="Arial"/>
          <w:sz w:val="22"/>
          <w:szCs w:val="22"/>
        </w:rPr>
        <w:t xml:space="preserve"> of c/o Westgate Farm, Heath Lane, Great Budworth, CW9 6ND</w:t>
      </w:r>
      <w:r w:rsidRPr="00A15722">
        <w:rPr>
          <w:rFonts w:ascii="Calibri" w:hAnsi="Calibri" w:cs="Arial"/>
          <w:sz w:val="22"/>
          <w:szCs w:val="22"/>
        </w:rPr>
        <w:t xml:space="preserve"> (the </w:t>
      </w:r>
      <w:r w:rsidRPr="00A15722">
        <w:rPr>
          <w:rFonts w:ascii="Calibri" w:hAnsi="Calibri" w:cs="Arial"/>
          <w:b/>
          <w:sz w:val="22"/>
          <w:szCs w:val="22"/>
        </w:rPr>
        <w:t>Lessee</w:t>
      </w:r>
      <w:r w:rsidRPr="00A15722">
        <w:rPr>
          <w:rFonts w:ascii="Calibri" w:hAnsi="Calibri" w:cs="Arial"/>
          <w:sz w:val="22"/>
          <w:szCs w:val="22"/>
        </w:rPr>
        <w:t>)</w:t>
      </w:r>
      <w:r w:rsidRPr="00A15722">
        <w:rPr>
          <w:rFonts w:ascii="Calibri" w:hAnsi="Calibri" w:cs="Arial"/>
          <w:i/>
          <w:sz w:val="22"/>
          <w:szCs w:val="22"/>
        </w:rPr>
        <w:t xml:space="preserve"> </w:t>
      </w:r>
      <w:r w:rsidRPr="00A15722">
        <w:rPr>
          <w:rFonts w:ascii="Calibri" w:hAnsi="Calibri" w:cs="Arial"/>
          <w:sz w:val="22"/>
          <w:szCs w:val="22"/>
        </w:rPr>
        <w:t>and</w:t>
      </w:r>
    </w:p>
    <w:p w:rsidR="007F63F5" w:rsidRPr="002A1DF8" w:rsidRDefault="00C8009A" w:rsidP="00C8009A">
      <w:pPr>
        <w:pStyle w:val="DACEE4L1"/>
        <w:numPr>
          <w:ilvl w:val="0"/>
          <w:numId w:val="0"/>
        </w:numPr>
        <w:ind w:left="706" w:hanging="706"/>
        <w:rPr>
          <w:rFonts w:ascii="Calibri" w:hAnsi="Calibri" w:cs="Calibri"/>
          <w:b w:val="0"/>
          <w:sz w:val="22"/>
          <w:szCs w:val="22"/>
        </w:rPr>
      </w:pPr>
      <w:r w:rsidRPr="002A1DF8">
        <w:rPr>
          <w:rFonts w:ascii="Calibri" w:hAnsi="Calibri" w:cs="Calibri"/>
          <w:b w:val="0"/>
          <w:sz w:val="22"/>
          <w:szCs w:val="22"/>
        </w:rPr>
        <w:t>(</w:t>
      </w:r>
      <w:r w:rsidR="00A15722">
        <w:rPr>
          <w:rFonts w:ascii="Calibri" w:hAnsi="Calibri" w:cs="Calibri"/>
          <w:b w:val="0"/>
          <w:sz w:val="22"/>
          <w:szCs w:val="22"/>
        </w:rPr>
        <w:t>3</w:t>
      </w:r>
      <w:r w:rsidRPr="002A1DF8">
        <w:rPr>
          <w:rFonts w:ascii="Calibri" w:hAnsi="Calibri" w:cs="Calibri"/>
          <w:b w:val="0"/>
          <w:sz w:val="22"/>
          <w:szCs w:val="22"/>
        </w:rPr>
        <w:t>)</w:t>
      </w:r>
      <w:r w:rsidRPr="002A1DF8">
        <w:rPr>
          <w:rFonts w:ascii="Calibri" w:hAnsi="Calibri" w:cs="Calibri"/>
          <w:sz w:val="22"/>
          <w:szCs w:val="22"/>
        </w:rPr>
        <w:tab/>
      </w:r>
      <w:r w:rsidR="007F63F5" w:rsidRPr="002A1DF8">
        <w:rPr>
          <w:rFonts w:ascii="Calibri" w:hAnsi="Calibri" w:cs="Calibri"/>
          <w:sz w:val="22"/>
          <w:szCs w:val="22"/>
        </w:rPr>
        <w:t>NATIONAL PLAYING FIELDS ASSOCIATION</w:t>
      </w:r>
      <w:r w:rsidR="007F63F5" w:rsidRPr="002A1DF8">
        <w:rPr>
          <w:rFonts w:ascii="Calibri" w:hAnsi="Calibri" w:cs="Calibri"/>
          <w:b w:val="0"/>
          <w:sz w:val="22"/>
          <w:szCs w:val="22"/>
        </w:rPr>
        <w:t xml:space="preserve">, operating as Fields in Trust, of </w:t>
      </w:r>
      <w:r w:rsidR="0079032F">
        <w:rPr>
          <w:rFonts w:ascii="Calibri" w:hAnsi="Calibri" w:cs="Calibri"/>
          <w:b w:val="0"/>
          <w:sz w:val="22"/>
          <w:szCs w:val="22"/>
        </w:rPr>
        <w:t>Unit 2D Woodstock Studios, 36 Woodstock Grove</w:t>
      </w:r>
      <w:r w:rsidR="00B10206">
        <w:rPr>
          <w:rFonts w:ascii="Calibri" w:hAnsi="Calibri" w:cs="Calibri"/>
          <w:b w:val="0"/>
          <w:sz w:val="22"/>
          <w:szCs w:val="22"/>
        </w:rPr>
        <w:t>,</w:t>
      </w:r>
      <w:r w:rsidR="0079032F">
        <w:rPr>
          <w:rFonts w:ascii="Calibri" w:hAnsi="Calibri" w:cs="Calibri"/>
          <w:b w:val="0"/>
          <w:sz w:val="22"/>
          <w:szCs w:val="22"/>
        </w:rPr>
        <w:t xml:space="preserve"> London</w:t>
      </w:r>
      <w:r w:rsidR="00B10206">
        <w:rPr>
          <w:rFonts w:ascii="Calibri" w:hAnsi="Calibri" w:cs="Calibri"/>
          <w:b w:val="0"/>
          <w:sz w:val="22"/>
          <w:szCs w:val="22"/>
        </w:rPr>
        <w:t xml:space="preserve">, </w:t>
      </w:r>
      <w:r w:rsidR="0079032F">
        <w:rPr>
          <w:rFonts w:ascii="Calibri" w:hAnsi="Calibri" w:cs="Calibri"/>
          <w:b w:val="0"/>
          <w:sz w:val="22"/>
          <w:szCs w:val="22"/>
        </w:rPr>
        <w:t>W12 8LE</w:t>
      </w:r>
      <w:r w:rsidR="007F63F5" w:rsidRPr="002A1DF8">
        <w:rPr>
          <w:rFonts w:ascii="Calibri" w:hAnsi="Calibri" w:cs="Calibri"/>
          <w:b w:val="0"/>
          <w:sz w:val="22"/>
          <w:szCs w:val="22"/>
        </w:rPr>
        <w:t xml:space="preserve"> a Royal Charter Organisation estab</w:t>
      </w:r>
      <w:r w:rsidR="00970BDF" w:rsidRPr="002A1DF8">
        <w:rPr>
          <w:rFonts w:ascii="Calibri" w:hAnsi="Calibri" w:cs="Calibri"/>
          <w:b w:val="0"/>
          <w:sz w:val="22"/>
          <w:szCs w:val="22"/>
        </w:rPr>
        <w:t>lished for charitable purposes (registered charity number</w:t>
      </w:r>
      <w:r w:rsidR="007F63F5" w:rsidRPr="002A1DF8">
        <w:rPr>
          <w:rFonts w:ascii="Calibri" w:hAnsi="Calibri" w:cs="Calibri"/>
          <w:b w:val="0"/>
          <w:sz w:val="22"/>
          <w:szCs w:val="22"/>
        </w:rPr>
        <w:t xml:space="preserve"> 306070</w:t>
      </w:r>
      <w:r w:rsidR="00970BDF" w:rsidRPr="002A1DF8">
        <w:rPr>
          <w:rFonts w:ascii="Calibri" w:hAnsi="Calibri" w:cs="Calibri"/>
          <w:b w:val="0"/>
          <w:sz w:val="22"/>
          <w:szCs w:val="22"/>
        </w:rPr>
        <w:t>)</w:t>
      </w:r>
      <w:r w:rsidR="007F63F5" w:rsidRPr="002A1DF8">
        <w:rPr>
          <w:rFonts w:ascii="Calibri" w:hAnsi="Calibri" w:cs="Calibri"/>
          <w:b w:val="0"/>
          <w:sz w:val="22"/>
          <w:szCs w:val="22"/>
        </w:rPr>
        <w:t xml:space="preserve"> and its successors in title (</w:t>
      </w:r>
      <w:r w:rsidR="00F56AB1" w:rsidRPr="002A1DF8">
        <w:rPr>
          <w:rFonts w:ascii="Calibri" w:hAnsi="Calibri" w:cs="Calibri"/>
          <w:sz w:val="22"/>
          <w:szCs w:val="22"/>
        </w:rPr>
        <w:t>FIT</w:t>
      </w:r>
      <w:r w:rsidR="007F63F5" w:rsidRPr="002A1DF8">
        <w:rPr>
          <w:rFonts w:ascii="Calibri" w:hAnsi="Calibri" w:cs="Calibri"/>
          <w:b w:val="0"/>
          <w:sz w:val="22"/>
          <w:szCs w:val="22"/>
        </w:rPr>
        <w:t xml:space="preserve">) </w:t>
      </w:r>
    </w:p>
    <w:p w:rsidR="00D72ED3" w:rsidRPr="008A3071" w:rsidRDefault="00D72ED3" w:rsidP="00D72ED3">
      <w:pPr>
        <w:pStyle w:val="DACEE4Cont1"/>
        <w:ind w:left="0"/>
        <w:rPr>
          <w:rFonts w:ascii="Calibri" w:hAnsi="Calibri" w:cs="Arial"/>
          <w:sz w:val="22"/>
          <w:szCs w:val="22"/>
        </w:rPr>
      </w:pPr>
      <w:r w:rsidRPr="008A3071">
        <w:rPr>
          <w:rFonts w:ascii="Calibri" w:hAnsi="Calibri" w:cs="Arial"/>
          <w:sz w:val="22"/>
          <w:szCs w:val="22"/>
        </w:rPr>
        <w:t xml:space="preserve">(the Council, the Lessee and FIT being together called the </w:t>
      </w:r>
      <w:r w:rsidRPr="008A3071">
        <w:rPr>
          <w:rFonts w:ascii="Calibri" w:hAnsi="Calibri" w:cs="Arial"/>
          <w:b/>
          <w:sz w:val="22"/>
          <w:szCs w:val="22"/>
        </w:rPr>
        <w:t>Parties</w:t>
      </w:r>
      <w:r w:rsidRPr="008A3071">
        <w:rPr>
          <w:rFonts w:ascii="Calibri" w:hAnsi="Calibri" w:cs="Arial"/>
          <w:sz w:val="22"/>
          <w:szCs w:val="22"/>
        </w:rPr>
        <w:t>)</w:t>
      </w:r>
    </w:p>
    <w:p w:rsidR="007F63F5" w:rsidRPr="002A1DF8" w:rsidRDefault="007F63F5" w:rsidP="00F61602">
      <w:pPr>
        <w:pStyle w:val="Heading2"/>
        <w:rPr>
          <w:rFonts w:ascii="Calibri" w:hAnsi="Calibri" w:cs="Calibri"/>
          <w:sz w:val="22"/>
          <w:szCs w:val="22"/>
        </w:rPr>
      </w:pPr>
      <w:r w:rsidRPr="002A1DF8">
        <w:rPr>
          <w:rFonts w:ascii="Calibri" w:hAnsi="Calibri" w:cs="Calibri"/>
          <w:sz w:val="22"/>
          <w:szCs w:val="22"/>
        </w:rPr>
        <w:t>WHEREAS</w:t>
      </w:r>
      <w:r w:rsidR="007F4DD5" w:rsidRPr="002A1DF8">
        <w:rPr>
          <w:rFonts w:ascii="Calibri" w:hAnsi="Calibri" w:cs="Calibri"/>
          <w:sz w:val="22"/>
          <w:szCs w:val="22"/>
        </w:rPr>
        <w:t>:</w:t>
      </w:r>
    </w:p>
    <w:p w:rsidR="009B086F" w:rsidRPr="002A1DF8" w:rsidRDefault="000D362F" w:rsidP="00484BAA">
      <w:pPr>
        <w:pStyle w:val="General1"/>
        <w:rPr>
          <w:rFonts w:ascii="Calibri" w:hAnsi="Calibri" w:cs="Calibri"/>
          <w:sz w:val="22"/>
          <w:szCs w:val="22"/>
        </w:rPr>
      </w:pPr>
      <w:r w:rsidRPr="008A3071">
        <w:rPr>
          <w:rFonts w:ascii="Calibri" w:hAnsi="Calibri"/>
          <w:sz w:val="22"/>
          <w:szCs w:val="22"/>
        </w:rPr>
        <w:t xml:space="preserve">The property more particularly specified in the First Schedule (the </w:t>
      </w:r>
      <w:r w:rsidRPr="008A3071">
        <w:rPr>
          <w:rFonts w:ascii="Calibri" w:hAnsi="Calibri"/>
          <w:b/>
          <w:bCs/>
          <w:i/>
          <w:iCs/>
          <w:sz w:val="22"/>
          <w:szCs w:val="22"/>
        </w:rPr>
        <w:t>Freehold Property</w:t>
      </w:r>
      <w:r w:rsidRPr="008A3071">
        <w:rPr>
          <w:rFonts w:ascii="Calibri" w:hAnsi="Calibri"/>
          <w:sz w:val="22"/>
          <w:szCs w:val="22"/>
        </w:rPr>
        <w:t>) forms part of the corporate property of the Council. Pursuant to a lease dated</w:t>
      </w:r>
      <w:r w:rsidR="00102E98">
        <w:rPr>
          <w:rFonts w:ascii="Calibri" w:hAnsi="Calibri"/>
          <w:sz w:val="22"/>
          <w:szCs w:val="22"/>
        </w:rPr>
        <w:t xml:space="preserve"> 1 May 2007</w:t>
      </w:r>
      <w:r w:rsidRPr="008A3071">
        <w:rPr>
          <w:rFonts w:ascii="Calibri" w:hAnsi="Calibri"/>
          <w:sz w:val="22"/>
          <w:szCs w:val="22"/>
        </w:rPr>
        <w:t xml:space="preserve"> between </w:t>
      </w:r>
      <w:r w:rsidR="00102E98">
        <w:rPr>
          <w:rFonts w:ascii="Calibri" w:hAnsi="Calibri"/>
          <w:sz w:val="22"/>
          <w:szCs w:val="22"/>
        </w:rPr>
        <w:t>Great Budworth Parish Council</w:t>
      </w:r>
      <w:r w:rsidRPr="008A3071">
        <w:rPr>
          <w:rFonts w:ascii="Calibri" w:hAnsi="Calibri"/>
          <w:sz w:val="22"/>
          <w:szCs w:val="22"/>
        </w:rPr>
        <w:t xml:space="preserve"> and </w:t>
      </w:r>
      <w:r w:rsidR="00102E98">
        <w:rPr>
          <w:rFonts w:ascii="Calibri" w:hAnsi="Calibri"/>
          <w:sz w:val="22"/>
          <w:szCs w:val="22"/>
        </w:rPr>
        <w:t>The Parish Hall Committee of Great B</w:t>
      </w:r>
      <w:r w:rsidR="00EF0220">
        <w:rPr>
          <w:rFonts w:ascii="Calibri" w:hAnsi="Calibri"/>
          <w:sz w:val="22"/>
          <w:szCs w:val="22"/>
        </w:rPr>
        <w:t>udw</w:t>
      </w:r>
      <w:r w:rsidR="00102E98">
        <w:rPr>
          <w:rFonts w:ascii="Calibri" w:hAnsi="Calibri"/>
          <w:sz w:val="22"/>
          <w:szCs w:val="22"/>
        </w:rPr>
        <w:t>o</w:t>
      </w:r>
      <w:r w:rsidR="00EF0220">
        <w:rPr>
          <w:rFonts w:ascii="Calibri" w:hAnsi="Calibri"/>
          <w:sz w:val="22"/>
          <w:szCs w:val="22"/>
        </w:rPr>
        <w:t>r</w:t>
      </w:r>
      <w:r w:rsidR="00102E98">
        <w:rPr>
          <w:rFonts w:ascii="Calibri" w:hAnsi="Calibri"/>
          <w:sz w:val="22"/>
          <w:szCs w:val="22"/>
        </w:rPr>
        <w:t>th</w:t>
      </w:r>
      <w:r w:rsidRPr="008A3071">
        <w:rPr>
          <w:rFonts w:ascii="Calibri" w:hAnsi="Calibri"/>
          <w:sz w:val="22"/>
          <w:szCs w:val="22"/>
        </w:rPr>
        <w:t xml:space="preserve"> (the </w:t>
      </w:r>
      <w:r w:rsidRPr="008A3071">
        <w:rPr>
          <w:rFonts w:ascii="Calibri" w:hAnsi="Calibri"/>
          <w:b/>
          <w:bCs/>
          <w:sz w:val="22"/>
          <w:szCs w:val="22"/>
        </w:rPr>
        <w:t>Lease</w:t>
      </w:r>
      <w:r w:rsidRPr="008A3071">
        <w:rPr>
          <w:rFonts w:ascii="Calibri" w:hAnsi="Calibri"/>
          <w:sz w:val="22"/>
          <w:szCs w:val="22"/>
        </w:rPr>
        <w:t xml:space="preserve">), the Council has demised to the Lessee that part of the Freehold Property more particularly specified in the Second Schedule (the </w:t>
      </w:r>
      <w:r w:rsidRPr="008A3071">
        <w:rPr>
          <w:rFonts w:ascii="Calibri" w:hAnsi="Calibri"/>
          <w:b/>
          <w:bCs/>
          <w:i/>
          <w:iCs/>
          <w:sz w:val="22"/>
          <w:szCs w:val="22"/>
        </w:rPr>
        <w:t>Leasehold Property</w:t>
      </w:r>
      <w:r w:rsidRPr="008A3071">
        <w:rPr>
          <w:rFonts w:ascii="Calibri" w:hAnsi="Calibri"/>
          <w:sz w:val="22"/>
          <w:szCs w:val="22"/>
        </w:rPr>
        <w:t xml:space="preserve">). In this Deed of Dedication, the </w:t>
      </w:r>
      <w:r w:rsidRPr="008A3071">
        <w:rPr>
          <w:rFonts w:ascii="Calibri" w:hAnsi="Calibri"/>
          <w:b/>
          <w:bCs/>
          <w:i/>
          <w:iCs/>
          <w:sz w:val="22"/>
          <w:szCs w:val="22"/>
        </w:rPr>
        <w:t>Property</w:t>
      </w:r>
      <w:r w:rsidRPr="008A3071">
        <w:rPr>
          <w:rFonts w:ascii="Calibri" w:hAnsi="Calibri"/>
          <w:sz w:val="22"/>
          <w:szCs w:val="22"/>
        </w:rPr>
        <w:t xml:space="preserve"> shall mean the whole of the Freehold Property including the Leasehold Property.</w:t>
      </w:r>
    </w:p>
    <w:p w:rsidR="0080423C" w:rsidRPr="002A1DF8" w:rsidRDefault="00234579" w:rsidP="00484BAA">
      <w:pPr>
        <w:pStyle w:val="General1"/>
        <w:rPr>
          <w:rFonts w:ascii="Calibri" w:hAnsi="Calibri" w:cs="Calibri"/>
          <w:sz w:val="22"/>
          <w:szCs w:val="22"/>
        </w:rPr>
      </w:pPr>
      <w:r w:rsidRPr="002A1DF8">
        <w:rPr>
          <w:rFonts w:ascii="Calibri" w:hAnsi="Calibri" w:cs="Calibri"/>
          <w:sz w:val="22"/>
          <w:szCs w:val="22"/>
        </w:rPr>
        <w:t xml:space="preserve">The </w:t>
      </w:r>
      <w:r w:rsidR="004277A7">
        <w:rPr>
          <w:rFonts w:ascii="Calibri" w:hAnsi="Calibri" w:cs="Calibri"/>
          <w:sz w:val="22"/>
          <w:szCs w:val="22"/>
        </w:rPr>
        <w:t>P</w:t>
      </w:r>
      <w:r w:rsidRPr="002A1DF8">
        <w:rPr>
          <w:rFonts w:ascii="Calibri" w:hAnsi="Calibri" w:cs="Calibri"/>
          <w:sz w:val="22"/>
          <w:szCs w:val="22"/>
        </w:rPr>
        <w:t xml:space="preserve">arties hereby agree </w:t>
      </w:r>
      <w:r w:rsidR="007F63F5" w:rsidRPr="002A1DF8">
        <w:rPr>
          <w:rFonts w:ascii="Calibri" w:hAnsi="Calibri" w:cs="Calibri"/>
          <w:sz w:val="22"/>
          <w:szCs w:val="22"/>
        </w:rPr>
        <w:t xml:space="preserve">that the Property will be dedicated </w:t>
      </w:r>
      <w:r w:rsidR="00F61602" w:rsidRPr="002A1DF8">
        <w:rPr>
          <w:rFonts w:ascii="Calibri" w:hAnsi="Calibri" w:cs="Calibri"/>
          <w:sz w:val="22"/>
          <w:szCs w:val="22"/>
        </w:rPr>
        <w:t xml:space="preserve">in perpetuity </w:t>
      </w:r>
      <w:r w:rsidR="007F63F5" w:rsidRPr="002A1DF8">
        <w:rPr>
          <w:rFonts w:ascii="Calibri" w:hAnsi="Calibri" w:cs="Calibri"/>
          <w:sz w:val="22"/>
          <w:szCs w:val="22"/>
        </w:rPr>
        <w:t>in the manner and for the purposes set out below (but without any intention to create any charitable trust), and in accordance with the mu</w:t>
      </w:r>
      <w:r w:rsidR="004277A7">
        <w:rPr>
          <w:rFonts w:ascii="Calibri" w:hAnsi="Calibri" w:cs="Calibri"/>
          <w:sz w:val="22"/>
          <w:szCs w:val="22"/>
        </w:rPr>
        <w:t>tual undertakings given by the P</w:t>
      </w:r>
      <w:r w:rsidR="007F63F5" w:rsidRPr="002A1DF8">
        <w:rPr>
          <w:rFonts w:ascii="Calibri" w:hAnsi="Calibri" w:cs="Calibri"/>
          <w:sz w:val="22"/>
          <w:szCs w:val="22"/>
        </w:rPr>
        <w:t>arties.</w:t>
      </w:r>
      <w:r w:rsidR="00D54757" w:rsidRPr="002A1DF8">
        <w:rPr>
          <w:rFonts w:ascii="Calibri" w:hAnsi="Calibri" w:cs="Calibri"/>
          <w:sz w:val="22"/>
          <w:szCs w:val="22"/>
        </w:rPr>
        <w:t xml:space="preserve"> </w:t>
      </w:r>
    </w:p>
    <w:p w:rsidR="00D031B5" w:rsidRPr="002A1DF8" w:rsidRDefault="003E288B" w:rsidP="00D031B5">
      <w:pPr>
        <w:pStyle w:val="FWNCont1"/>
        <w:rPr>
          <w:rFonts w:ascii="Calibri" w:hAnsi="Calibri" w:cs="Calibri"/>
          <w:sz w:val="22"/>
          <w:szCs w:val="22"/>
        </w:rPr>
      </w:pPr>
      <w:r>
        <w:rPr>
          <w:rFonts w:ascii="Calibri" w:hAnsi="Calibri" w:cs="Calibri"/>
          <w:color w:val="FF0000"/>
          <w:sz w:val="22"/>
          <w:szCs w:val="22"/>
        </w:rPr>
        <w:t>C</w:t>
      </w:r>
      <w:r w:rsidR="00D031B5" w:rsidRPr="002A1DF8">
        <w:rPr>
          <w:rFonts w:ascii="Calibri" w:hAnsi="Calibri" w:cs="Calibri"/>
          <w:color w:val="FF0000"/>
          <w:sz w:val="22"/>
          <w:szCs w:val="22"/>
        </w:rPr>
        <w:t xml:space="preserve">lause </w:t>
      </w:r>
      <w:r>
        <w:rPr>
          <w:rFonts w:ascii="Calibri" w:hAnsi="Calibri" w:cs="Calibri"/>
          <w:color w:val="FF0000"/>
          <w:sz w:val="22"/>
          <w:szCs w:val="22"/>
        </w:rPr>
        <w:t xml:space="preserve">2 </w:t>
      </w:r>
      <w:r w:rsidR="00D031B5" w:rsidRPr="002A1DF8">
        <w:rPr>
          <w:rFonts w:ascii="Calibri" w:hAnsi="Calibri" w:cs="Calibri"/>
          <w:color w:val="FF0000"/>
          <w:sz w:val="22"/>
          <w:szCs w:val="22"/>
        </w:rPr>
        <w:t>establishes the contract.</w:t>
      </w:r>
    </w:p>
    <w:p w:rsidR="00D031B5" w:rsidRPr="002A1DF8" w:rsidRDefault="00D031B5" w:rsidP="00F94482">
      <w:pPr>
        <w:pStyle w:val="FWNCont1"/>
        <w:ind w:left="720" w:hanging="720"/>
        <w:rPr>
          <w:rFonts w:ascii="Calibri" w:hAnsi="Calibri" w:cs="Calibri"/>
          <w:sz w:val="22"/>
          <w:szCs w:val="22"/>
        </w:rPr>
      </w:pPr>
      <w:r w:rsidRPr="002A1DF8">
        <w:rPr>
          <w:rFonts w:ascii="Calibri" w:hAnsi="Calibri" w:cs="Calibri"/>
          <w:sz w:val="22"/>
          <w:szCs w:val="22"/>
        </w:rPr>
        <w:t>3.</w:t>
      </w:r>
      <w:r w:rsidRPr="002A1DF8">
        <w:rPr>
          <w:rFonts w:ascii="Calibri" w:hAnsi="Calibri" w:cs="Calibri"/>
          <w:sz w:val="22"/>
          <w:szCs w:val="22"/>
        </w:rPr>
        <w:tab/>
        <w:t>The Council</w:t>
      </w:r>
      <w:r w:rsidR="00887CDC">
        <w:rPr>
          <w:rFonts w:ascii="Calibri" w:hAnsi="Calibri" w:cs="Calibri"/>
          <w:sz w:val="22"/>
          <w:szCs w:val="22"/>
        </w:rPr>
        <w:t xml:space="preserve"> and </w:t>
      </w:r>
      <w:r w:rsidR="00887CDC" w:rsidRPr="008A3071">
        <w:rPr>
          <w:rFonts w:ascii="Calibri" w:hAnsi="Calibri"/>
          <w:sz w:val="22"/>
          <w:szCs w:val="22"/>
        </w:rPr>
        <w:t>the Lessee</w:t>
      </w:r>
      <w:r w:rsidRPr="002A1DF8">
        <w:rPr>
          <w:rFonts w:ascii="Calibri" w:hAnsi="Calibri" w:cs="Calibri"/>
          <w:sz w:val="22"/>
          <w:szCs w:val="22"/>
        </w:rPr>
        <w:t xml:space="preserve"> gives the following undertakings</w:t>
      </w:r>
      <w:r w:rsidR="00F94482">
        <w:rPr>
          <w:rFonts w:ascii="Calibri" w:hAnsi="Calibri" w:cs="Calibri"/>
          <w:sz w:val="22"/>
          <w:szCs w:val="22"/>
        </w:rPr>
        <w:t xml:space="preserve"> </w:t>
      </w:r>
      <w:r w:rsidR="00F94482" w:rsidRPr="008A3071">
        <w:rPr>
          <w:rFonts w:ascii="Calibri" w:hAnsi="Calibri"/>
          <w:sz w:val="22"/>
          <w:szCs w:val="22"/>
        </w:rPr>
        <w:t>(in respect of the Freehold Property and Leasehold Property and any interest created on the renewal or extension of the Lease respectively)</w:t>
      </w:r>
      <w:r w:rsidRPr="002A1DF8">
        <w:rPr>
          <w:rFonts w:ascii="Calibri" w:hAnsi="Calibri" w:cs="Calibri"/>
          <w:sz w:val="22"/>
          <w:szCs w:val="22"/>
        </w:rPr>
        <w:t xml:space="preserve">: </w:t>
      </w:r>
    </w:p>
    <w:p w:rsidR="00D031B5" w:rsidRDefault="00D031B5" w:rsidP="00D031B5">
      <w:pPr>
        <w:pStyle w:val="FWBCont2"/>
        <w:ind w:left="1440" w:hanging="720"/>
        <w:rPr>
          <w:rFonts w:ascii="Calibri" w:hAnsi="Calibri" w:cs="Calibri"/>
          <w:sz w:val="22"/>
          <w:szCs w:val="22"/>
        </w:rPr>
      </w:pPr>
      <w:r w:rsidRPr="002A1DF8">
        <w:rPr>
          <w:rFonts w:ascii="Calibri" w:hAnsi="Calibri" w:cs="Calibri"/>
          <w:sz w:val="22"/>
          <w:szCs w:val="22"/>
        </w:rPr>
        <w:t>3.1</w:t>
      </w:r>
      <w:r w:rsidRPr="002A1DF8">
        <w:rPr>
          <w:rFonts w:ascii="Calibri" w:hAnsi="Calibri" w:cs="Calibri"/>
          <w:sz w:val="22"/>
          <w:szCs w:val="22"/>
        </w:rPr>
        <w:tab/>
        <w:t>Not to use the Property or permit the Property to be used for any purpose other than as a public play</w:t>
      </w:r>
      <w:r w:rsidR="00102E98">
        <w:rPr>
          <w:rFonts w:ascii="Calibri" w:hAnsi="Calibri" w:cs="Calibri"/>
          <w:sz w:val="22"/>
          <w:szCs w:val="22"/>
        </w:rPr>
        <w:t>ing field and recreation ground</w:t>
      </w:r>
      <w:r w:rsidRPr="002A1DF8">
        <w:rPr>
          <w:rFonts w:ascii="Calibri" w:hAnsi="Calibri" w:cs="Calibri"/>
          <w:sz w:val="22"/>
          <w:szCs w:val="22"/>
        </w:rPr>
        <w:t>;</w:t>
      </w:r>
    </w:p>
    <w:p w:rsidR="00C3102F" w:rsidRDefault="00D12B88" w:rsidP="00D031B5">
      <w:pPr>
        <w:pStyle w:val="FWBCont2"/>
        <w:ind w:left="1440" w:hanging="720"/>
        <w:rPr>
          <w:rFonts w:ascii="Calibri" w:hAnsi="Calibri" w:cs="Calibri"/>
          <w:sz w:val="22"/>
          <w:szCs w:val="22"/>
        </w:rPr>
      </w:pPr>
      <w:r w:rsidRPr="00AE4FFE">
        <w:rPr>
          <w:rFonts w:ascii="Calibri" w:hAnsi="Calibri" w:cs="Calibri"/>
          <w:sz w:val="22"/>
          <w:szCs w:val="22"/>
        </w:rPr>
        <w:t>3.2</w:t>
      </w:r>
      <w:r w:rsidRPr="00AE4FFE">
        <w:rPr>
          <w:rFonts w:ascii="Calibri" w:hAnsi="Calibri" w:cs="Calibri"/>
          <w:sz w:val="22"/>
          <w:szCs w:val="22"/>
        </w:rPr>
        <w:tab/>
        <w:t xml:space="preserve">Not </w:t>
      </w:r>
      <w:r w:rsidR="00FD2CD8" w:rsidRPr="00AE4FFE">
        <w:rPr>
          <w:rFonts w:ascii="Calibri" w:hAnsi="Calibri" w:cs="Calibri"/>
          <w:sz w:val="22"/>
          <w:szCs w:val="22"/>
        </w:rPr>
        <w:t>to grant, allow</w:t>
      </w:r>
      <w:r w:rsidR="00AE4FFE" w:rsidRPr="00AE4FFE">
        <w:rPr>
          <w:rFonts w:ascii="Calibri" w:hAnsi="Calibri" w:cs="Calibri"/>
          <w:sz w:val="22"/>
          <w:szCs w:val="22"/>
        </w:rPr>
        <w:t>,</w:t>
      </w:r>
      <w:r w:rsidR="00FD2CD8" w:rsidRPr="00AE4FFE">
        <w:rPr>
          <w:rFonts w:ascii="Calibri" w:hAnsi="Calibri" w:cs="Calibri"/>
          <w:sz w:val="22"/>
          <w:szCs w:val="22"/>
        </w:rPr>
        <w:t xml:space="preserve"> suffer or permit </w:t>
      </w:r>
      <w:r w:rsidRPr="00AE4FFE">
        <w:rPr>
          <w:rFonts w:ascii="Calibri" w:hAnsi="Calibri" w:cs="Calibri"/>
          <w:sz w:val="22"/>
          <w:szCs w:val="22"/>
        </w:rPr>
        <w:t>the Property to be used or is permitted to be used for any purpose outside clause 3.1</w:t>
      </w:r>
      <w:r w:rsidR="00AE4FFE" w:rsidRPr="00AE4FFE">
        <w:rPr>
          <w:rFonts w:ascii="Calibri" w:hAnsi="Calibri" w:cs="Calibri"/>
          <w:sz w:val="22"/>
          <w:szCs w:val="22"/>
        </w:rPr>
        <w:t xml:space="preserve"> including</w:t>
      </w:r>
      <w:r w:rsidRPr="00AE4FFE">
        <w:rPr>
          <w:rFonts w:ascii="Calibri" w:hAnsi="Calibri" w:cs="Calibri"/>
          <w:sz w:val="22"/>
          <w:szCs w:val="22"/>
        </w:rPr>
        <w:t xml:space="preserve"> for any occasional or specific period of time without the consent of FIT;</w:t>
      </w:r>
    </w:p>
    <w:p w:rsidR="00D031B5" w:rsidRPr="00CA4C57" w:rsidRDefault="00D031B5" w:rsidP="00CA4C57">
      <w:pPr>
        <w:pStyle w:val="FWBCont2"/>
        <w:rPr>
          <w:rFonts w:ascii="Calibri" w:hAnsi="Calibri" w:cs="Calibri"/>
          <w:color w:val="FF0000"/>
          <w:sz w:val="22"/>
          <w:szCs w:val="22"/>
        </w:rPr>
      </w:pPr>
      <w:r w:rsidRPr="002A1DF8">
        <w:rPr>
          <w:rFonts w:ascii="Calibri" w:hAnsi="Calibri" w:cs="Calibri"/>
          <w:color w:val="FF0000"/>
          <w:sz w:val="22"/>
          <w:szCs w:val="22"/>
        </w:rPr>
        <w:t>The user clause refers to the property being for “a publ</w:t>
      </w:r>
      <w:r w:rsidR="00CC2F70">
        <w:rPr>
          <w:rFonts w:ascii="Calibri" w:hAnsi="Calibri" w:cs="Calibri"/>
          <w:color w:val="FF0000"/>
          <w:sz w:val="22"/>
          <w:szCs w:val="22"/>
        </w:rPr>
        <w:t xml:space="preserve">ic playing field and recreation </w:t>
      </w:r>
      <w:r w:rsidRPr="002A1DF8">
        <w:rPr>
          <w:rFonts w:ascii="Calibri" w:hAnsi="Calibri" w:cs="Calibri"/>
          <w:color w:val="FF0000"/>
          <w:sz w:val="22"/>
          <w:szCs w:val="22"/>
        </w:rPr>
        <w:t xml:space="preserve">ground”.  Depending on the property’s current or future use, the user clause can be </w:t>
      </w:r>
      <w:r w:rsidRPr="002A1DF8">
        <w:rPr>
          <w:rFonts w:ascii="Calibri" w:hAnsi="Calibri" w:cs="Calibri"/>
          <w:color w:val="FF0000"/>
          <w:sz w:val="22"/>
          <w:szCs w:val="22"/>
        </w:rPr>
        <w:lastRenderedPageBreak/>
        <w:t xml:space="preserve">amended by mutual agreement.  </w:t>
      </w:r>
      <w:r w:rsidR="00CA4C57">
        <w:rPr>
          <w:rFonts w:ascii="Calibri" w:hAnsi="Calibri" w:cs="Calibri"/>
          <w:color w:val="FF0000"/>
          <w:sz w:val="22"/>
          <w:szCs w:val="22"/>
        </w:rPr>
        <w:t xml:space="preserve">For example it could also reference buildings or facilities if the use is ancillary to the outdoor space. </w:t>
      </w:r>
    </w:p>
    <w:p w:rsidR="00D031B5" w:rsidRPr="002A1DF8" w:rsidRDefault="00AE4FFE" w:rsidP="00D031B5">
      <w:pPr>
        <w:pStyle w:val="FWBCont2"/>
        <w:ind w:left="1440" w:hanging="720"/>
        <w:rPr>
          <w:rFonts w:ascii="Calibri" w:hAnsi="Calibri" w:cs="Calibri"/>
          <w:sz w:val="22"/>
          <w:szCs w:val="22"/>
        </w:rPr>
      </w:pPr>
      <w:r>
        <w:rPr>
          <w:rFonts w:ascii="Calibri" w:hAnsi="Calibri" w:cs="Calibri"/>
          <w:sz w:val="22"/>
          <w:szCs w:val="22"/>
        </w:rPr>
        <w:t>3.3</w:t>
      </w:r>
      <w:r w:rsidR="00D031B5" w:rsidRPr="002A1DF8">
        <w:rPr>
          <w:rFonts w:ascii="Calibri" w:hAnsi="Calibri" w:cs="Calibri"/>
          <w:sz w:val="22"/>
          <w:szCs w:val="22"/>
        </w:rPr>
        <w:tab/>
        <w:t>Subject to clause 4</w:t>
      </w:r>
      <w:r w:rsidR="00E60FA6">
        <w:rPr>
          <w:rFonts w:ascii="Calibri" w:hAnsi="Calibri" w:cs="Calibri"/>
          <w:sz w:val="22"/>
          <w:szCs w:val="22"/>
        </w:rPr>
        <w:t>, clause 4A</w:t>
      </w:r>
      <w:r w:rsidR="005A5539">
        <w:rPr>
          <w:rFonts w:ascii="Calibri" w:hAnsi="Calibri" w:cs="Calibri"/>
          <w:sz w:val="22"/>
          <w:szCs w:val="22"/>
        </w:rPr>
        <w:t xml:space="preserve"> </w:t>
      </w:r>
      <w:r w:rsidR="005A5539" w:rsidRPr="00B66B2A">
        <w:rPr>
          <w:rFonts w:ascii="Calibri" w:hAnsi="Calibri" w:cs="Calibri"/>
          <w:sz w:val="22"/>
          <w:szCs w:val="22"/>
        </w:rPr>
        <w:t>or clause 5</w:t>
      </w:r>
      <w:r w:rsidR="00D031B5" w:rsidRPr="00B66B2A">
        <w:rPr>
          <w:rFonts w:ascii="Calibri" w:hAnsi="Calibri" w:cs="Calibri"/>
          <w:sz w:val="22"/>
          <w:szCs w:val="22"/>
        </w:rPr>
        <w:t>, not</w:t>
      </w:r>
      <w:r w:rsidR="00D031B5" w:rsidRPr="002A1DF8">
        <w:rPr>
          <w:rFonts w:ascii="Calibri" w:hAnsi="Calibri" w:cs="Calibri"/>
          <w:sz w:val="22"/>
          <w:szCs w:val="22"/>
        </w:rPr>
        <w:t xml:space="preserve"> (in so far as it has the power to do so) to dispose of the</w:t>
      </w:r>
      <w:r w:rsidR="00562505">
        <w:rPr>
          <w:rFonts w:ascii="Calibri" w:hAnsi="Calibri" w:cs="Calibri"/>
          <w:sz w:val="22"/>
          <w:szCs w:val="22"/>
        </w:rPr>
        <w:t xml:space="preserve"> </w:t>
      </w:r>
      <w:r w:rsidR="00562505" w:rsidRPr="008A3071">
        <w:rPr>
          <w:rFonts w:ascii="Calibri" w:hAnsi="Calibri" w:cs="Arial"/>
          <w:sz w:val="22"/>
          <w:szCs w:val="22"/>
        </w:rPr>
        <w:t>Freehold Property or the Leasehold Property</w:t>
      </w:r>
      <w:r w:rsidR="00D031B5" w:rsidRPr="002A1DF8">
        <w:rPr>
          <w:rFonts w:ascii="Calibri" w:hAnsi="Calibri" w:cs="Calibri"/>
          <w:sz w:val="22"/>
          <w:szCs w:val="22"/>
        </w:rPr>
        <w:t xml:space="preserve"> without the consent of FIT; </w:t>
      </w:r>
    </w:p>
    <w:p w:rsidR="00D031B5" w:rsidRPr="002A1DF8" w:rsidRDefault="00D031B5" w:rsidP="00D031B5">
      <w:pPr>
        <w:pStyle w:val="FWBCont2"/>
        <w:rPr>
          <w:rFonts w:ascii="Calibri" w:hAnsi="Calibri" w:cs="Calibri"/>
          <w:color w:val="FF0000"/>
          <w:sz w:val="22"/>
          <w:szCs w:val="22"/>
        </w:rPr>
      </w:pPr>
      <w:r w:rsidRPr="002A1DF8">
        <w:rPr>
          <w:rFonts w:ascii="Calibri" w:hAnsi="Calibri" w:cs="Calibri"/>
          <w:color w:val="FF0000"/>
          <w:sz w:val="22"/>
          <w:szCs w:val="22"/>
        </w:rPr>
        <w:t xml:space="preserve">This clause establishes additional protection through FIT </w:t>
      </w:r>
      <w:r w:rsidR="003E288B">
        <w:rPr>
          <w:rFonts w:ascii="Calibri" w:hAnsi="Calibri" w:cs="Calibri"/>
          <w:color w:val="FF0000"/>
          <w:sz w:val="22"/>
          <w:szCs w:val="22"/>
        </w:rPr>
        <w:t xml:space="preserve">by requiring FIT’s prior consent to any proposed disposal.  </w:t>
      </w:r>
    </w:p>
    <w:p w:rsidR="00D031B5" w:rsidRDefault="00AE4FFE" w:rsidP="00D031B5">
      <w:pPr>
        <w:pStyle w:val="FWBCont2"/>
        <w:ind w:left="1440" w:hanging="720"/>
        <w:rPr>
          <w:rFonts w:ascii="Calibri" w:hAnsi="Calibri" w:cs="Calibri"/>
          <w:sz w:val="22"/>
          <w:szCs w:val="22"/>
        </w:rPr>
      </w:pPr>
      <w:r>
        <w:rPr>
          <w:rFonts w:ascii="Calibri" w:hAnsi="Calibri" w:cs="Calibri"/>
          <w:sz w:val="22"/>
          <w:szCs w:val="22"/>
        </w:rPr>
        <w:t>3.4</w:t>
      </w:r>
      <w:r w:rsidR="00D031B5" w:rsidRPr="002A1DF8">
        <w:rPr>
          <w:rFonts w:ascii="Calibri" w:hAnsi="Calibri" w:cs="Calibri"/>
          <w:sz w:val="22"/>
          <w:szCs w:val="22"/>
        </w:rPr>
        <w:tab/>
        <w:t>Not to</w:t>
      </w:r>
      <w:r w:rsidR="00A50E15">
        <w:rPr>
          <w:rFonts w:ascii="Calibri" w:hAnsi="Calibri" w:cs="Calibri"/>
          <w:sz w:val="22"/>
          <w:szCs w:val="22"/>
        </w:rPr>
        <w:t xml:space="preserve"> erect, allow, permit or suffer </w:t>
      </w:r>
      <w:r w:rsidR="00D031B5" w:rsidRPr="002A1DF8">
        <w:rPr>
          <w:rFonts w:ascii="Calibri" w:hAnsi="Calibri" w:cs="Calibri"/>
          <w:sz w:val="22"/>
          <w:szCs w:val="22"/>
        </w:rPr>
        <w:t>any building</w:t>
      </w:r>
      <w:r>
        <w:rPr>
          <w:rFonts w:ascii="Calibri" w:hAnsi="Calibri" w:cs="Calibri"/>
          <w:sz w:val="22"/>
          <w:szCs w:val="22"/>
        </w:rPr>
        <w:t>s,</w:t>
      </w:r>
      <w:r w:rsidR="00D031B5" w:rsidRPr="002A1DF8">
        <w:rPr>
          <w:rFonts w:ascii="Calibri" w:hAnsi="Calibri" w:cs="Calibri"/>
          <w:sz w:val="22"/>
          <w:szCs w:val="22"/>
        </w:rPr>
        <w:t xml:space="preserve"> structure</w:t>
      </w:r>
      <w:r>
        <w:rPr>
          <w:rFonts w:ascii="Calibri" w:hAnsi="Calibri" w:cs="Calibri"/>
          <w:sz w:val="22"/>
          <w:szCs w:val="22"/>
        </w:rPr>
        <w:t>s or alterations</w:t>
      </w:r>
      <w:r w:rsidR="00D031B5" w:rsidRPr="002A1DF8">
        <w:rPr>
          <w:rFonts w:ascii="Calibri" w:hAnsi="Calibri" w:cs="Calibri"/>
          <w:sz w:val="22"/>
          <w:szCs w:val="22"/>
        </w:rPr>
        <w:t xml:space="preserve"> on the Property</w:t>
      </w:r>
      <w:r w:rsidR="00DB3F4A">
        <w:rPr>
          <w:rFonts w:ascii="Calibri" w:hAnsi="Calibri" w:cs="Calibri"/>
          <w:sz w:val="22"/>
          <w:szCs w:val="22"/>
        </w:rPr>
        <w:t>,</w:t>
      </w:r>
      <w:r w:rsidR="00D031B5" w:rsidRPr="002A1DF8">
        <w:rPr>
          <w:rFonts w:ascii="Calibri" w:hAnsi="Calibri" w:cs="Calibri"/>
          <w:sz w:val="22"/>
          <w:szCs w:val="22"/>
        </w:rPr>
        <w:t xml:space="preserve"> the use of which is outside the permitted uses as stated in Clause 3.1 without the consent of FIT;</w:t>
      </w:r>
      <w:r w:rsidR="001E09C4">
        <w:rPr>
          <w:rFonts w:ascii="Calibri" w:hAnsi="Calibri" w:cs="Calibri"/>
          <w:sz w:val="22"/>
          <w:szCs w:val="22"/>
        </w:rPr>
        <w:t xml:space="preserve"> </w:t>
      </w:r>
      <w:r w:rsidR="00D81A16">
        <w:rPr>
          <w:rFonts w:ascii="Calibri" w:hAnsi="Calibri" w:cs="Calibri"/>
          <w:sz w:val="22"/>
          <w:szCs w:val="22"/>
        </w:rPr>
        <w:t xml:space="preserve"> </w:t>
      </w:r>
    </w:p>
    <w:p w:rsidR="00EE0DBD" w:rsidRDefault="00777B14" w:rsidP="00777B14">
      <w:pPr>
        <w:pStyle w:val="FWBCont2"/>
        <w:ind w:left="1440" w:hanging="720"/>
        <w:rPr>
          <w:rFonts w:ascii="Calibri" w:hAnsi="Calibri" w:cs="Calibri"/>
          <w:color w:val="FF0000"/>
          <w:sz w:val="22"/>
          <w:szCs w:val="22"/>
        </w:rPr>
      </w:pPr>
      <w:r>
        <w:rPr>
          <w:rFonts w:ascii="Calibri" w:hAnsi="Calibri" w:cs="Calibri"/>
          <w:sz w:val="22"/>
          <w:szCs w:val="22"/>
        </w:rPr>
        <w:t>3.5</w:t>
      </w:r>
      <w:r w:rsidR="00D12B88" w:rsidRPr="00777B14">
        <w:rPr>
          <w:rFonts w:ascii="Calibri" w:hAnsi="Calibri" w:cs="Calibri"/>
          <w:sz w:val="22"/>
          <w:szCs w:val="22"/>
        </w:rPr>
        <w:tab/>
      </w:r>
      <w:r>
        <w:rPr>
          <w:rFonts w:ascii="Calibri" w:hAnsi="Calibri" w:cs="Calibri"/>
          <w:sz w:val="22"/>
          <w:szCs w:val="22"/>
        </w:rPr>
        <w:t xml:space="preserve">Not </w:t>
      </w:r>
      <w:r w:rsidRPr="002A1DF8">
        <w:rPr>
          <w:rFonts w:ascii="Calibri" w:hAnsi="Calibri" w:cs="Calibri"/>
          <w:sz w:val="22"/>
          <w:szCs w:val="22"/>
        </w:rPr>
        <w:t>to</w:t>
      </w:r>
      <w:r>
        <w:rPr>
          <w:rFonts w:ascii="Calibri" w:hAnsi="Calibri" w:cs="Calibri"/>
          <w:sz w:val="22"/>
          <w:szCs w:val="22"/>
        </w:rPr>
        <w:t xml:space="preserve"> grant, allow, suffer or permit the erection of</w:t>
      </w:r>
      <w:r w:rsidRPr="002A1DF8">
        <w:rPr>
          <w:rFonts w:ascii="Calibri" w:hAnsi="Calibri" w:cs="Calibri"/>
          <w:sz w:val="22"/>
          <w:szCs w:val="22"/>
        </w:rPr>
        <w:t xml:space="preserve"> any building</w:t>
      </w:r>
      <w:r>
        <w:rPr>
          <w:rFonts w:ascii="Calibri" w:hAnsi="Calibri" w:cs="Calibri"/>
          <w:sz w:val="22"/>
          <w:szCs w:val="22"/>
        </w:rPr>
        <w:t>s,</w:t>
      </w:r>
      <w:r w:rsidRPr="002A1DF8">
        <w:rPr>
          <w:rFonts w:ascii="Calibri" w:hAnsi="Calibri" w:cs="Calibri"/>
          <w:sz w:val="22"/>
          <w:szCs w:val="22"/>
        </w:rPr>
        <w:t xml:space="preserve"> structure</w:t>
      </w:r>
      <w:r>
        <w:rPr>
          <w:rFonts w:ascii="Calibri" w:hAnsi="Calibri" w:cs="Calibri"/>
          <w:sz w:val="22"/>
          <w:szCs w:val="22"/>
        </w:rPr>
        <w:t>s or alterations</w:t>
      </w:r>
      <w:r w:rsidRPr="00777B14">
        <w:rPr>
          <w:rFonts w:ascii="Calibri" w:hAnsi="Calibri" w:cs="Calibri"/>
          <w:sz w:val="22"/>
          <w:szCs w:val="22"/>
        </w:rPr>
        <w:t xml:space="preserve"> </w:t>
      </w:r>
      <w:r w:rsidR="00D12B88" w:rsidRPr="00777B14">
        <w:rPr>
          <w:rFonts w:ascii="Calibri" w:hAnsi="Calibri" w:cs="Calibri"/>
          <w:sz w:val="22"/>
          <w:szCs w:val="22"/>
        </w:rPr>
        <w:t>on the Property that would result in the total structural and building footprint of such buildings or structures to exceed twenty per cent of the total square footage of the Property</w:t>
      </w:r>
      <w:r w:rsidR="001D0362">
        <w:rPr>
          <w:rFonts w:ascii="Calibri" w:hAnsi="Calibri" w:cs="Calibri"/>
          <w:sz w:val="22"/>
          <w:szCs w:val="22"/>
        </w:rPr>
        <w:t>;</w:t>
      </w:r>
    </w:p>
    <w:p w:rsidR="00EE0DBD" w:rsidRDefault="00EE0DBD" w:rsidP="00D031B5">
      <w:pPr>
        <w:pStyle w:val="FWBCont2"/>
        <w:rPr>
          <w:rFonts w:ascii="Calibri" w:hAnsi="Calibri" w:cs="Calibri"/>
          <w:color w:val="FF0000"/>
          <w:sz w:val="22"/>
          <w:szCs w:val="22"/>
        </w:rPr>
      </w:pPr>
    </w:p>
    <w:p w:rsidR="00D031B5" w:rsidRPr="002A1DF8" w:rsidRDefault="00D031B5" w:rsidP="00D031B5">
      <w:pPr>
        <w:pStyle w:val="FWBCont2"/>
        <w:rPr>
          <w:rFonts w:ascii="Calibri" w:hAnsi="Calibri" w:cs="Calibri"/>
          <w:color w:val="FF0000"/>
          <w:sz w:val="22"/>
          <w:szCs w:val="22"/>
        </w:rPr>
      </w:pPr>
      <w:r w:rsidRPr="002A1DF8">
        <w:rPr>
          <w:rFonts w:ascii="Calibri" w:hAnsi="Calibri" w:cs="Calibri"/>
          <w:color w:val="FF0000"/>
          <w:sz w:val="22"/>
          <w:szCs w:val="22"/>
        </w:rPr>
        <w:t>Decisions relating to new buildings and structures, or alterations of the same, which fall within the user clause are solely in the control of the landowner or its tenant(s).</w:t>
      </w:r>
      <w:r w:rsidR="00051D65">
        <w:rPr>
          <w:rFonts w:ascii="Calibri" w:hAnsi="Calibri" w:cs="Calibri"/>
          <w:color w:val="FF0000"/>
          <w:sz w:val="22"/>
          <w:szCs w:val="22"/>
        </w:rPr>
        <w:t xml:space="preserve"> </w:t>
      </w:r>
    </w:p>
    <w:p w:rsidR="00D031B5" w:rsidRPr="002A1DF8" w:rsidRDefault="00D031B5" w:rsidP="00D031B5">
      <w:pPr>
        <w:pStyle w:val="FWBCont2"/>
        <w:rPr>
          <w:rFonts w:ascii="Calibri" w:hAnsi="Calibri" w:cs="Calibri"/>
          <w:sz w:val="22"/>
          <w:szCs w:val="22"/>
        </w:rPr>
      </w:pPr>
    </w:p>
    <w:p w:rsidR="00FE5E3C" w:rsidRDefault="00D031B5" w:rsidP="00D031B5">
      <w:pPr>
        <w:pStyle w:val="FWBCont2"/>
        <w:ind w:left="1440" w:hanging="720"/>
        <w:rPr>
          <w:rFonts w:ascii="Calibri" w:hAnsi="Calibri" w:cs="Calibri"/>
          <w:sz w:val="22"/>
          <w:szCs w:val="22"/>
        </w:rPr>
      </w:pPr>
      <w:r w:rsidRPr="002A1DF8">
        <w:rPr>
          <w:rFonts w:ascii="Calibri" w:hAnsi="Calibri" w:cs="Calibri"/>
          <w:sz w:val="22"/>
          <w:szCs w:val="22"/>
        </w:rPr>
        <w:t>3.</w:t>
      </w:r>
      <w:r w:rsidR="00892DB2">
        <w:rPr>
          <w:rFonts w:ascii="Calibri" w:hAnsi="Calibri" w:cs="Calibri"/>
          <w:sz w:val="22"/>
          <w:szCs w:val="22"/>
        </w:rPr>
        <w:t>6</w:t>
      </w:r>
      <w:r w:rsidRPr="002A1DF8">
        <w:rPr>
          <w:rFonts w:ascii="Calibri" w:hAnsi="Calibri" w:cs="Calibri"/>
          <w:sz w:val="22"/>
          <w:szCs w:val="22"/>
        </w:rPr>
        <w:tab/>
        <w:t xml:space="preserve">To inform FIT without delay of any proposals, intentions or decisions to </w:t>
      </w:r>
      <w:r w:rsidR="00892DB2">
        <w:rPr>
          <w:rFonts w:ascii="Calibri" w:hAnsi="Calibri" w:cs="Calibri"/>
          <w:sz w:val="22"/>
          <w:szCs w:val="22"/>
        </w:rPr>
        <w:t>grant, allow, suffer or permit</w:t>
      </w:r>
      <w:r w:rsidR="00FE5E3C">
        <w:rPr>
          <w:rFonts w:ascii="Calibri" w:hAnsi="Calibri" w:cs="Calibri"/>
          <w:sz w:val="22"/>
          <w:szCs w:val="22"/>
        </w:rPr>
        <w:t>:</w:t>
      </w:r>
      <w:r w:rsidR="00892DB2">
        <w:rPr>
          <w:rFonts w:ascii="Calibri" w:hAnsi="Calibri" w:cs="Calibri"/>
          <w:sz w:val="22"/>
          <w:szCs w:val="22"/>
        </w:rPr>
        <w:t xml:space="preserve"> </w:t>
      </w:r>
    </w:p>
    <w:p w:rsidR="00D031B5" w:rsidRDefault="00FE5E3C" w:rsidP="0075223F">
      <w:pPr>
        <w:pStyle w:val="FWBCont2"/>
        <w:ind w:left="720" w:firstLine="720"/>
        <w:rPr>
          <w:rFonts w:ascii="Calibri" w:hAnsi="Calibri" w:cs="Calibri"/>
          <w:sz w:val="22"/>
          <w:szCs w:val="22"/>
        </w:rPr>
      </w:pPr>
      <w:r>
        <w:rPr>
          <w:rFonts w:ascii="Calibri" w:hAnsi="Calibri" w:cs="Calibri"/>
          <w:sz w:val="22"/>
          <w:szCs w:val="22"/>
        </w:rPr>
        <w:t xml:space="preserve">3.6.1 </w:t>
      </w:r>
      <w:r>
        <w:rPr>
          <w:rFonts w:ascii="Calibri" w:hAnsi="Calibri" w:cs="Calibri"/>
          <w:sz w:val="22"/>
          <w:szCs w:val="22"/>
        </w:rPr>
        <w:tab/>
        <w:t>D</w:t>
      </w:r>
      <w:r w:rsidR="00892DB2">
        <w:rPr>
          <w:rFonts w:ascii="Calibri" w:hAnsi="Calibri" w:cs="Calibri"/>
          <w:sz w:val="22"/>
          <w:szCs w:val="22"/>
        </w:rPr>
        <w:t>isposals</w:t>
      </w:r>
      <w:r>
        <w:rPr>
          <w:rFonts w:ascii="Calibri" w:hAnsi="Calibri" w:cs="Calibri"/>
          <w:sz w:val="22"/>
          <w:szCs w:val="22"/>
        </w:rPr>
        <w:t xml:space="preserve"> </w:t>
      </w:r>
      <w:r w:rsidR="00D031B5" w:rsidRPr="002A1DF8">
        <w:rPr>
          <w:rFonts w:ascii="Calibri" w:hAnsi="Calibri" w:cs="Calibri"/>
          <w:sz w:val="22"/>
          <w:szCs w:val="22"/>
        </w:rPr>
        <w:t>of the</w:t>
      </w:r>
      <w:r w:rsidR="0048060F">
        <w:rPr>
          <w:rFonts w:ascii="Calibri" w:hAnsi="Calibri" w:cs="Calibri"/>
          <w:sz w:val="22"/>
          <w:szCs w:val="22"/>
        </w:rPr>
        <w:t xml:space="preserve"> whole or part of the</w:t>
      </w:r>
      <w:r w:rsidR="00D031B5" w:rsidRPr="002A1DF8">
        <w:rPr>
          <w:rFonts w:ascii="Calibri" w:hAnsi="Calibri" w:cs="Calibri"/>
          <w:sz w:val="22"/>
          <w:szCs w:val="22"/>
        </w:rPr>
        <w:t xml:space="preserve"> </w:t>
      </w:r>
      <w:r w:rsidR="00D12B88" w:rsidRPr="00892DB2">
        <w:rPr>
          <w:rFonts w:ascii="Calibri" w:hAnsi="Calibri" w:cs="Calibri"/>
          <w:sz w:val="22"/>
          <w:szCs w:val="22"/>
        </w:rPr>
        <w:t>Property;</w:t>
      </w:r>
      <w:r w:rsidR="006C50A0">
        <w:rPr>
          <w:rFonts w:ascii="Calibri" w:hAnsi="Calibri" w:cs="Calibri"/>
          <w:sz w:val="22"/>
          <w:szCs w:val="22"/>
        </w:rPr>
        <w:t xml:space="preserve"> </w:t>
      </w:r>
    </w:p>
    <w:p w:rsidR="00892DB2" w:rsidRDefault="00FE5E3C" w:rsidP="0075223F">
      <w:pPr>
        <w:pStyle w:val="FWBCont2"/>
        <w:ind w:left="2160" w:hanging="720"/>
        <w:rPr>
          <w:rFonts w:ascii="Calibri" w:hAnsi="Calibri" w:cs="Calibri"/>
          <w:sz w:val="22"/>
          <w:szCs w:val="22"/>
        </w:rPr>
      </w:pPr>
      <w:r>
        <w:rPr>
          <w:rFonts w:ascii="Calibri" w:hAnsi="Calibri" w:cs="Calibri"/>
          <w:sz w:val="22"/>
          <w:szCs w:val="22"/>
        </w:rPr>
        <w:t xml:space="preserve">3.6.2 </w:t>
      </w:r>
      <w:r>
        <w:rPr>
          <w:rFonts w:ascii="Calibri" w:hAnsi="Calibri" w:cs="Calibri"/>
          <w:sz w:val="22"/>
          <w:szCs w:val="22"/>
        </w:rPr>
        <w:tab/>
        <w:t>T</w:t>
      </w:r>
      <w:r w:rsidR="00892DB2">
        <w:rPr>
          <w:rFonts w:ascii="Calibri" w:hAnsi="Calibri" w:cs="Calibri"/>
          <w:sz w:val="22"/>
          <w:szCs w:val="22"/>
        </w:rPr>
        <w:t xml:space="preserve">he </w:t>
      </w:r>
      <w:r w:rsidR="00892DB2" w:rsidRPr="002A1DF8">
        <w:rPr>
          <w:rFonts w:ascii="Calibri" w:hAnsi="Calibri" w:cs="Calibri"/>
          <w:sz w:val="22"/>
          <w:szCs w:val="22"/>
        </w:rPr>
        <w:t>erect</w:t>
      </w:r>
      <w:r w:rsidR="00892DB2">
        <w:rPr>
          <w:rFonts w:ascii="Calibri" w:hAnsi="Calibri" w:cs="Calibri"/>
          <w:sz w:val="22"/>
          <w:szCs w:val="22"/>
        </w:rPr>
        <w:t>ion of</w:t>
      </w:r>
      <w:r w:rsidR="00892DB2" w:rsidRPr="002A1DF8">
        <w:rPr>
          <w:rFonts w:ascii="Calibri" w:hAnsi="Calibri" w:cs="Calibri"/>
          <w:sz w:val="22"/>
          <w:szCs w:val="22"/>
        </w:rPr>
        <w:t xml:space="preserve"> any </w:t>
      </w:r>
      <w:r w:rsidRPr="002A1DF8">
        <w:rPr>
          <w:rFonts w:ascii="Calibri" w:hAnsi="Calibri" w:cs="Calibri"/>
          <w:sz w:val="22"/>
          <w:szCs w:val="22"/>
        </w:rPr>
        <w:t>building</w:t>
      </w:r>
      <w:r>
        <w:rPr>
          <w:rFonts w:ascii="Calibri" w:hAnsi="Calibri" w:cs="Calibri"/>
          <w:sz w:val="22"/>
          <w:szCs w:val="22"/>
        </w:rPr>
        <w:t>s,</w:t>
      </w:r>
      <w:r w:rsidRPr="002A1DF8">
        <w:rPr>
          <w:rFonts w:ascii="Calibri" w:hAnsi="Calibri" w:cs="Calibri"/>
          <w:sz w:val="22"/>
          <w:szCs w:val="22"/>
        </w:rPr>
        <w:t xml:space="preserve"> structure</w:t>
      </w:r>
      <w:r>
        <w:rPr>
          <w:rFonts w:ascii="Calibri" w:hAnsi="Calibri" w:cs="Calibri"/>
          <w:sz w:val="22"/>
          <w:szCs w:val="22"/>
        </w:rPr>
        <w:t>s or alterations</w:t>
      </w:r>
      <w:r w:rsidR="00892DB2" w:rsidRPr="002A1DF8">
        <w:rPr>
          <w:rFonts w:ascii="Calibri" w:hAnsi="Calibri" w:cs="Calibri"/>
          <w:sz w:val="22"/>
          <w:szCs w:val="22"/>
        </w:rPr>
        <w:t xml:space="preserve"> on</w:t>
      </w:r>
      <w:r w:rsidR="00892DB2">
        <w:rPr>
          <w:rFonts w:ascii="Calibri" w:hAnsi="Calibri" w:cs="Calibri"/>
          <w:sz w:val="22"/>
          <w:szCs w:val="22"/>
        </w:rPr>
        <w:t xml:space="preserve"> the</w:t>
      </w:r>
      <w:r w:rsidR="0048060F">
        <w:rPr>
          <w:rFonts w:ascii="Calibri" w:hAnsi="Calibri" w:cs="Calibri"/>
          <w:sz w:val="22"/>
          <w:szCs w:val="22"/>
        </w:rPr>
        <w:t xml:space="preserve"> whole or part of the</w:t>
      </w:r>
      <w:r w:rsidR="00892DB2">
        <w:rPr>
          <w:rFonts w:ascii="Calibri" w:hAnsi="Calibri" w:cs="Calibri"/>
          <w:sz w:val="22"/>
          <w:szCs w:val="22"/>
        </w:rPr>
        <w:t xml:space="preserve"> Property</w:t>
      </w:r>
      <w:r w:rsidR="001D0362">
        <w:rPr>
          <w:rFonts w:ascii="Calibri" w:hAnsi="Calibri" w:cs="Calibri"/>
          <w:sz w:val="22"/>
          <w:szCs w:val="22"/>
        </w:rPr>
        <w:t xml:space="preserve"> whether </w:t>
      </w:r>
      <w:r w:rsidR="00D9512E">
        <w:rPr>
          <w:rFonts w:ascii="Calibri" w:hAnsi="Calibri" w:cs="Calibri"/>
          <w:sz w:val="22"/>
          <w:szCs w:val="22"/>
        </w:rPr>
        <w:t>inside or outside the user clause at clause 3.1</w:t>
      </w:r>
      <w:r>
        <w:rPr>
          <w:rFonts w:ascii="Calibri" w:hAnsi="Calibri" w:cs="Calibri"/>
          <w:sz w:val="22"/>
          <w:szCs w:val="22"/>
        </w:rPr>
        <w:t>;</w:t>
      </w:r>
    </w:p>
    <w:p w:rsidR="00206E94" w:rsidRDefault="00FE5E3C" w:rsidP="00206E94">
      <w:pPr>
        <w:pStyle w:val="FWBCont2"/>
        <w:ind w:left="720" w:firstLine="720"/>
        <w:rPr>
          <w:rFonts w:ascii="Calibri" w:hAnsi="Calibri" w:cs="Calibri"/>
          <w:sz w:val="22"/>
          <w:szCs w:val="22"/>
        </w:rPr>
      </w:pPr>
      <w:r>
        <w:rPr>
          <w:rFonts w:ascii="Calibri" w:hAnsi="Calibri" w:cs="Calibri"/>
          <w:sz w:val="22"/>
          <w:szCs w:val="22"/>
        </w:rPr>
        <w:t xml:space="preserve">3.6.3 </w:t>
      </w:r>
      <w:r>
        <w:rPr>
          <w:rFonts w:ascii="Calibri" w:hAnsi="Calibri" w:cs="Calibri"/>
          <w:sz w:val="22"/>
          <w:szCs w:val="22"/>
        </w:rPr>
        <w:tab/>
        <w:t>The t</w:t>
      </w:r>
      <w:r w:rsidR="00D12B88" w:rsidRPr="00752692">
        <w:rPr>
          <w:rFonts w:ascii="Calibri" w:hAnsi="Calibri" w:cs="Calibri"/>
          <w:sz w:val="22"/>
          <w:szCs w:val="22"/>
        </w:rPr>
        <w:t>emporary closures or uses of the whole or part of the Property</w:t>
      </w:r>
      <w:r w:rsidR="00A80070" w:rsidRPr="00752692">
        <w:rPr>
          <w:rFonts w:ascii="Calibri" w:hAnsi="Calibri" w:cs="Calibri"/>
          <w:sz w:val="22"/>
          <w:szCs w:val="22"/>
        </w:rPr>
        <w:t>;</w:t>
      </w:r>
    </w:p>
    <w:p w:rsidR="00A80070" w:rsidRPr="002A1DF8" w:rsidRDefault="00FE5E3C" w:rsidP="00206E94">
      <w:pPr>
        <w:pStyle w:val="FWBCont2"/>
        <w:ind w:left="1440" w:hanging="720"/>
        <w:rPr>
          <w:rFonts w:ascii="Calibri" w:hAnsi="Calibri" w:cs="Calibri"/>
          <w:sz w:val="22"/>
          <w:szCs w:val="22"/>
        </w:rPr>
      </w:pPr>
      <w:r>
        <w:rPr>
          <w:rFonts w:ascii="Calibri" w:hAnsi="Calibri" w:cs="Calibri"/>
          <w:sz w:val="22"/>
          <w:szCs w:val="22"/>
        </w:rPr>
        <w:t>3.7</w:t>
      </w:r>
      <w:r w:rsidR="00D12B88" w:rsidRPr="00752692">
        <w:rPr>
          <w:rFonts w:ascii="Calibri" w:hAnsi="Calibri" w:cs="Calibri"/>
          <w:sz w:val="22"/>
          <w:szCs w:val="22"/>
        </w:rPr>
        <w:tab/>
        <w:t>To provide FIT with information in response to any reasonable request by FIT relating to the use at clause 3.1;</w:t>
      </w:r>
    </w:p>
    <w:p w:rsidR="00D031B5" w:rsidRPr="002A1DF8" w:rsidRDefault="00D031B5" w:rsidP="00D031B5">
      <w:pPr>
        <w:pStyle w:val="FWBCont2"/>
        <w:rPr>
          <w:rFonts w:ascii="Calibri" w:hAnsi="Calibri" w:cs="Calibri"/>
          <w:b/>
          <w:color w:val="0070C0"/>
          <w:sz w:val="22"/>
          <w:szCs w:val="22"/>
        </w:rPr>
      </w:pPr>
      <w:r w:rsidRPr="002A1DF8">
        <w:rPr>
          <w:rFonts w:ascii="Calibri" w:hAnsi="Calibri" w:cs="Calibri"/>
          <w:color w:val="FF0000"/>
          <w:sz w:val="22"/>
          <w:szCs w:val="22"/>
        </w:rPr>
        <w:t>This clause supports the objective of protecting the site’s recreational use.</w:t>
      </w:r>
      <w:r w:rsidR="0069279D">
        <w:rPr>
          <w:rFonts w:ascii="Calibri" w:hAnsi="Calibri" w:cs="Calibri"/>
          <w:color w:val="FF0000"/>
          <w:sz w:val="22"/>
          <w:szCs w:val="22"/>
        </w:rPr>
        <w:t xml:space="preserve"> Please refer to our Field Change Request Procedure which is published on our website </w:t>
      </w:r>
      <w:r w:rsidR="0069279D" w:rsidRPr="0069279D">
        <w:rPr>
          <w:rFonts w:ascii="Calibri" w:hAnsi="Calibri" w:cs="Calibri"/>
          <w:color w:val="FF0000"/>
          <w:sz w:val="22"/>
          <w:szCs w:val="22"/>
        </w:rPr>
        <w:t>http://www.fieldsintrust.org/</w:t>
      </w:r>
      <w:r w:rsidR="0069279D">
        <w:rPr>
          <w:rFonts w:ascii="Calibri" w:hAnsi="Calibri" w:cs="Calibri"/>
          <w:color w:val="FF0000"/>
          <w:sz w:val="22"/>
          <w:szCs w:val="22"/>
        </w:rPr>
        <w:t xml:space="preserve"> </w:t>
      </w:r>
    </w:p>
    <w:p w:rsidR="00D031B5" w:rsidRPr="002A1DF8" w:rsidRDefault="00892DB2" w:rsidP="00D031B5">
      <w:pPr>
        <w:pStyle w:val="FWBCont2"/>
        <w:ind w:left="1440" w:hanging="720"/>
        <w:rPr>
          <w:rFonts w:ascii="Calibri" w:hAnsi="Calibri" w:cs="Calibri"/>
          <w:sz w:val="22"/>
          <w:szCs w:val="22"/>
        </w:rPr>
      </w:pPr>
      <w:r>
        <w:rPr>
          <w:rFonts w:ascii="Calibri" w:hAnsi="Calibri" w:cs="Calibri"/>
          <w:sz w:val="22"/>
          <w:szCs w:val="22"/>
        </w:rPr>
        <w:t>3.</w:t>
      </w:r>
      <w:r w:rsidR="00FE5E3C">
        <w:rPr>
          <w:rFonts w:ascii="Calibri" w:hAnsi="Calibri" w:cs="Calibri"/>
          <w:sz w:val="22"/>
          <w:szCs w:val="22"/>
        </w:rPr>
        <w:t>8</w:t>
      </w:r>
      <w:r w:rsidR="00D031B5" w:rsidRPr="002A1DF8">
        <w:rPr>
          <w:rFonts w:ascii="Calibri" w:hAnsi="Calibri" w:cs="Calibri"/>
          <w:sz w:val="22"/>
          <w:szCs w:val="22"/>
        </w:rPr>
        <w:tab/>
        <w:t>To maintain the Property and so far as is consistent with its duties as a local authority to have regard to any advice given from time to time by FIT on the management and running of the Property;</w:t>
      </w:r>
    </w:p>
    <w:p w:rsidR="00D031B5" w:rsidRPr="002A1DF8" w:rsidRDefault="00D031B5" w:rsidP="00D031B5">
      <w:pPr>
        <w:pStyle w:val="FWBCont2"/>
        <w:rPr>
          <w:rFonts w:ascii="Calibri" w:hAnsi="Calibri" w:cs="Calibri"/>
          <w:color w:val="FF0000"/>
          <w:sz w:val="22"/>
          <w:szCs w:val="22"/>
        </w:rPr>
      </w:pPr>
      <w:r w:rsidRPr="002A1DF8">
        <w:rPr>
          <w:rFonts w:ascii="Calibri" w:hAnsi="Calibri" w:cs="Calibri"/>
          <w:color w:val="FF0000"/>
          <w:sz w:val="22"/>
          <w:szCs w:val="22"/>
        </w:rPr>
        <w:t xml:space="preserve">This clause establishes an advisory role for FIT without interfering with the management rights and responsibilities of the authority. </w:t>
      </w:r>
    </w:p>
    <w:p w:rsidR="00D031B5" w:rsidRPr="002A1DF8" w:rsidRDefault="00FE5E3C" w:rsidP="00D031B5">
      <w:pPr>
        <w:pStyle w:val="FWBCont2"/>
        <w:ind w:left="1440" w:hanging="720"/>
        <w:rPr>
          <w:rFonts w:ascii="Calibri" w:hAnsi="Calibri" w:cs="Calibri"/>
          <w:sz w:val="22"/>
          <w:szCs w:val="22"/>
        </w:rPr>
      </w:pPr>
      <w:r>
        <w:rPr>
          <w:rFonts w:ascii="Calibri" w:hAnsi="Calibri" w:cs="Calibri"/>
          <w:sz w:val="22"/>
          <w:szCs w:val="22"/>
        </w:rPr>
        <w:lastRenderedPageBreak/>
        <w:t>3.9</w:t>
      </w:r>
      <w:r w:rsidR="00D031B5" w:rsidRPr="002A1DF8">
        <w:rPr>
          <w:rFonts w:ascii="Calibri" w:hAnsi="Calibri" w:cs="Calibri"/>
          <w:sz w:val="22"/>
          <w:szCs w:val="22"/>
        </w:rPr>
        <w:tab/>
        <w:t xml:space="preserve">To erect notices on the Property in the form of signage provided by FIT relating to the background of FIT </w:t>
      </w:r>
      <w:r w:rsidR="003E288B" w:rsidRPr="00B66B2A">
        <w:rPr>
          <w:rFonts w:ascii="Calibri" w:hAnsi="Calibri" w:cs="Calibri"/>
          <w:sz w:val="22"/>
          <w:szCs w:val="22"/>
        </w:rPr>
        <w:t>and its</w:t>
      </w:r>
      <w:r w:rsidR="005A5539" w:rsidRPr="00B66B2A">
        <w:rPr>
          <w:rFonts w:ascii="Calibri" w:hAnsi="Calibri" w:cs="Calibri"/>
          <w:sz w:val="22"/>
          <w:szCs w:val="22"/>
        </w:rPr>
        <w:t xml:space="preserve"> protection of this field</w:t>
      </w:r>
      <w:r w:rsidR="003E288B" w:rsidRPr="00B66B2A">
        <w:rPr>
          <w:rFonts w:ascii="Calibri" w:hAnsi="Calibri" w:cs="Calibri"/>
          <w:sz w:val="22"/>
          <w:szCs w:val="22"/>
        </w:rPr>
        <w:t xml:space="preserve">, </w:t>
      </w:r>
      <w:r w:rsidR="00D031B5" w:rsidRPr="00B66B2A">
        <w:rPr>
          <w:rFonts w:ascii="Calibri" w:hAnsi="Calibri" w:cs="Calibri"/>
          <w:sz w:val="22"/>
          <w:szCs w:val="22"/>
        </w:rPr>
        <w:t>giving</w:t>
      </w:r>
      <w:r w:rsidR="00D031B5" w:rsidRPr="002A1DF8">
        <w:rPr>
          <w:rFonts w:ascii="Calibri" w:hAnsi="Calibri" w:cs="Calibri"/>
          <w:sz w:val="22"/>
          <w:szCs w:val="22"/>
        </w:rPr>
        <w:t xml:space="preserve"> recognition of financial support where required;</w:t>
      </w:r>
    </w:p>
    <w:p w:rsidR="00A71352" w:rsidRDefault="00892DB2" w:rsidP="00D031B5">
      <w:pPr>
        <w:pStyle w:val="FWBCont2"/>
        <w:ind w:left="1440" w:hanging="720"/>
        <w:rPr>
          <w:rFonts w:ascii="Calibri" w:hAnsi="Calibri" w:cs="Calibri"/>
          <w:sz w:val="22"/>
          <w:szCs w:val="22"/>
        </w:rPr>
      </w:pPr>
      <w:r>
        <w:rPr>
          <w:rFonts w:ascii="Calibri" w:hAnsi="Calibri" w:cs="Calibri"/>
          <w:sz w:val="22"/>
          <w:szCs w:val="22"/>
        </w:rPr>
        <w:t>3.1</w:t>
      </w:r>
      <w:r w:rsidR="00FE5E3C">
        <w:rPr>
          <w:rFonts w:ascii="Calibri" w:hAnsi="Calibri" w:cs="Calibri"/>
          <w:sz w:val="22"/>
          <w:szCs w:val="22"/>
        </w:rPr>
        <w:t>0</w:t>
      </w:r>
      <w:r w:rsidR="00D031B5" w:rsidRPr="002A1DF8">
        <w:rPr>
          <w:rFonts w:ascii="Calibri" w:hAnsi="Calibri" w:cs="Calibri"/>
          <w:sz w:val="22"/>
          <w:szCs w:val="22"/>
        </w:rPr>
        <w:tab/>
        <w:t>To apply within three months of the date of this Deed on form RX1 annexed hereto for the registration in the proprietorship register of the registered title of the</w:t>
      </w:r>
      <w:r w:rsidR="00102E98">
        <w:rPr>
          <w:rFonts w:ascii="Calibri" w:hAnsi="Calibri" w:cs="Calibri"/>
          <w:sz w:val="22"/>
          <w:szCs w:val="22"/>
        </w:rPr>
        <w:t xml:space="preserve"> Freehold</w:t>
      </w:r>
      <w:r w:rsidR="00D031B5" w:rsidRPr="002A1DF8">
        <w:rPr>
          <w:rFonts w:ascii="Calibri" w:hAnsi="Calibri" w:cs="Calibri"/>
          <w:sz w:val="22"/>
          <w:szCs w:val="22"/>
        </w:rPr>
        <w:t xml:space="preserve"> Property</w:t>
      </w:r>
      <w:r w:rsidR="00102E98">
        <w:rPr>
          <w:rFonts w:ascii="Calibri" w:hAnsi="Calibri" w:cs="Calibri"/>
          <w:sz w:val="22"/>
          <w:szCs w:val="22"/>
        </w:rPr>
        <w:t xml:space="preserve"> on the title number</w:t>
      </w:r>
      <w:r w:rsidR="00102E98" w:rsidRPr="00102E98">
        <w:t xml:space="preserve"> </w:t>
      </w:r>
      <w:r w:rsidR="00102E98" w:rsidRPr="00102E98">
        <w:rPr>
          <w:rFonts w:ascii="Calibri" w:hAnsi="Calibri" w:cs="Calibri"/>
          <w:sz w:val="22"/>
          <w:szCs w:val="22"/>
        </w:rPr>
        <w:t>CH496506</w:t>
      </w:r>
      <w:r w:rsidR="00D031B5" w:rsidRPr="002A1DF8">
        <w:rPr>
          <w:rFonts w:ascii="Calibri" w:hAnsi="Calibri" w:cs="Calibri"/>
          <w:sz w:val="22"/>
          <w:szCs w:val="22"/>
        </w:rPr>
        <w:t xml:space="preserve"> at the Land Registry of a restriction to the following effect:</w:t>
      </w:r>
    </w:p>
    <w:p w:rsidR="00A71352" w:rsidRPr="002A1DF8" w:rsidRDefault="00A71352" w:rsidP="000F7224">
      <w:pPr>
        <w:pStyle w:val="FWBCont2"/>
        <w:ind w:left="1440" w:hanging="720"/>
        <w:rPr>
          <w:rFonts w:ascii="Calibri" w:hAnsi="Calibri" w:cs="Calibri"/>
          <w:sz w:val="22"/>
          <w:szCs w:val="22"/>
        </w:rPr>
      </w:pPr>
      <w:r>
        <w:rPr>
          <w:rFonts w:ascii="Calibri" w:hAnsi="Calibri" w:cs="Calibri"/>
          <w:sz w:val="22"/>
          <w:szCs w:val="22"/>
        </w:rPr>
        <w:tab/>
      </w:r>
      <w:r w:rsidRPr="004D4524">
        <w:rPr>
          <w:rFonts w:ascii="Calibri" w:hAnsi="Calibri" w:cs="Calibri"/>
          <w:sz w:val="22"/>
          <w:szCs w:val="22"/>
        </w:rPr>
        <w:t xml:space="preserve">“No disposition of the registered estate by the proprietor of the registered estate is to be registered without a certificate signed by National Playing Fields Association of Unit 2D, Woodstock Studios, 36 Woodstock Grove, London, W12 8LE or by its conveyancer that the provisions of clause 4 of The Deed of Dedication dated  </w:t>
      </w:r>
      <w:r w:rsidRPr="004D4524">
        <w:rPr>
          <w:rFonts w:ascii="Calibri" w:hAnsi="Calibri" w:cs="Calibri"/>
          <w:sz w:val="22"/>
          <w:szCs w:val="22"/>
        </w:rPr>
        <w:tab/>
      </w:r>
      <w:r w:rsidRPr="004D4524">
        <w:rPr>
          <w:rFonts w:ascii="Calibri" w:hAnsi="Calibri" w:cs="Calibri"/>
          <w:sz w:val="22"/>
          <w:szCs w:val="22"/>
        </w:rPr>
        <w:tab/>
      </w:r>
      <w:r w:rsidRPr="004D4524">
        <w:rPr>
          <w:rFonts w:ascii="Calibri" w:hAnsi="Calibri" w:cs="Calibri"/>
          <w:sz w:val="22"/>
          <w:szCs w:val="22"/>
        </w:rPr>
        <w:tab/>
        <w:t xml:space="preserve">      between </w:t>
      </w:r>
      <w:r w:rsidR="00E40140" w:rsidRPr="004D4524">
        <w:rPr>
          <w:rFonts w:ascii="Calibri" w:hAnsi="Calibri" w:cs="Arial"/>
          <w:sz w:val="22"/>
          <w:szCs w:val="22"/>
        </w:rPr>
        <w:t>Great Budworth Parish Council</w:t>
      </w:r>
      <w:r w:rsidR="00E40140" w:rsidRPr="004D4524">
        <w:rPr>
          <w:rFonts w:ascii="Calibri" w:hAnsi="Calibri" w:cs="Calibri"/>
          <w:sz w:val="22"/>
          <w:szCs w:val="22"/>
        </w:rPr>
        <w:t xml:space="preserve"> (1) </w:t>
      </w:r>
      <w:r w:rsidR="00407C76">
        <w:rPr>
          <w:rFonts w:ascii="Calibri" w:hAnsi="Calibri" w:cs="Calibri"/>
          <w:sz w:val="22"/>
          <w:szCs w:val="22"/>
        </w:rPr>
        <w:t>The Parish Hall Committee o</w:t>
      </w:r>
      <w:r w:rsidR="00E40140" w:rsidRPr="004D4524">
        <w:rPr>
          <w:rFonts w:ascii="Calibri" w:hAnsi="Calibri" w:cs="Calibri"/>
          <w:sz w:val="22"/>
          <w:szCs w:val="22"/>
        </w:rPr>
        <w:t>f Great Budworth (2) and National Playing Fields Association (3)</w:t>
      </w:r>
      <w:r w:rsidRPr="004D4524">
        <w:rPr>
          <w:rFonts w:ascii="Calibri" w:hAnsi="Calibri" w:cs="Calibri"/>
          <w:sz w:val="22"/>
          <w:szCs w:val="22"/>
        </w:rPr>
        <w:t xml:space="preserve"> have been complied with”;</w:t>
      </w:r>
      <w:r w:rsidRPr="002A1DF8">
        <w:rPr>
          <w:rFonts w:ascii="Calibri" w:hAnsi="Calibri" w:cs="Calibri"/>
          <w:sz w:val="22"/>
          <w:szCs w:val="22"/>
        </w:rPr>
        <w:t xml:space="preserve"> and</w:t>
      </w:r>
      <w:r w:rsidR="00E40140">
        <w:rPr>
          <w:rFonts w:ascii="Calibri" w:hAnsi="Calibri" w:cs="Calibri"/>
          <w:sz w:val="22"/>
          <w:szCs w:val="22"/>
        </w:rPr>
        <w:t xml:space="preserve"> </w:t>
      </w:r>
    </w:p>
    <w:p w:rsidR="00D031B5" w:rsidRPr="002A1DF8" w:rsidRDefault="00D031B5" w:rsidP="00D031B5">
      <w:pPr>
        <w:pStyle w:val="ParisArb1L2"/>
        <w:numPr>
          <w:ilvl w:val="0"/>
          <w:numId w:val="0"/>
        </w:numPr>
        <w:spacing w:line="240" w:lineRule="auto"/>
        <w:rPr>
          <w:rFonts w:ascii="Calibri" w:hAnsi="Calibri" w:cs="Calibri"/>
          <w:color w:val="FF0000"/>
          <w:sz w:val="22"/>
          <w:szCs w:val="22"/>
        </w:rPr>
      </w:pPr>
      <w:r w:rsidRPr="002A1DF8">
        <w:rPr>
          <w:rFonts w:ascii="Calibri" w:hAnsi="Calibri" w:cs="Calibri"/>
          <w:color w:val="FF0000"/>
          <w:sz w:val="22"/>
          <w:szCs w:val="22"/>
        </w:rPr>
        <w:t xml:space="preserve">This is an essential part of the land registration and protection process.  </w:t>
      </w:r>
    </w:p>
    <w:p w:rsidR="00D031B5" w:rsidRPr="002A1DF8" w:rsidRDefault="00FE5E3C" w:rsidP="00D031B5">
      <w:pPr>
        <w:pStyle w:val="FWBCont2"/>
        <w:ind w:left="1440" w:hanging="720"/>
        <w:rPr>
          <w:rFonts w:ascii="Calibri" w:hAnsi="Calibri" w:cs="Calibri"/>
          <w:sz w:val="22"/>
          <w:szCs w:val="22"/>
        </w:rPr>
      </w:pPr>
      <w:r>
        <w:rPr>
          <w:rFonts w:ascii="Calibri" w:hAnsi="Calibri" w:cs="Calibri"/>
          <w:sz w:val="22"/>
          <w:szCs w:val="22"/>
        </w:rPr>
        <w:t>3.11</w:t>
      </w:r>
      <w:r w:rsidR="00D031B5" w:rsidRPr="002A1DF8">
        <w:rPr>
          <w:rFonts w:ascii="Calibri" w:hAnsi="Calibri" w:cs="Calibri"/>
          <w:sz w:val="22"/>
          <w:szCs w:val="22"/>
        </w:rPr>
        <w:tab/>
        <w:t>To apply within three months of the date of this Deed on form AN1 annexed hereto for the registration in the charges register of the registered title of the</w:t>
      </w:r>
      <w:r w:rsidR="004C0AFE">
        <w:rPr>
          <w:rFonts w:ascii="Calibri" w:hAnsi="Calibri" w:cs="Calibri"/>
          <w:sz w:val="22"/>
          <w:szCs w:val="22"/>
        </w:rPr>
        <w:t xml:space="preserve"> Freehold </w:t>
      </w:r>
      <w:r w:rsidR="00D031B5" w:rsidRPr="002A1DF8">
        <w:rPr>
          <w:rFonts w:ascii="Calibri" w:hAnsi="Calibri" w:cs="Calibri"/>
          <w:sz w:val="22"/>
          <w:szCs w:val="22"/>
        </w:rPr>
        <w:t>Property</w:t>
      </w:r>
      <w:r w:rsidR="004C0AFE">
        <w:rPr>
          <w:rFonts w:ascii="Calibri" w:hAnsi="Calibri" w:cs="Calibri"/>
          <w:sz w:val="22"/>
          <w:szCs w:val="22"/>
        </w:rPr>
        <w:t xml:space="preserve"> on the title number</w:t>
      </w:r>
      <w:r w:rsidR="004C0AFE" w:rsidRPr="004C0AFE">
        <w:rPr>
          <w:rFonts w:ascii="Calibri" w:hAnsi="Calibri" w:cs="Calibri"/>
          <w:sz w:val="22"/>
          <w:szCs w:val="22"/>
        </w:rPr>
        <w:t xml:space="preserve"> </w:t>
      </w:r>
      <w:r w:rsidR="004C0AFE" w:rsidRPr="00102E98">
        <w:rPr>
          <w:rFonts w:ascii="Calibri" w:hAnsi="Calibri" w:cs="Calibri"/>
          <w:sz w:val="22"/>
          <w:szCs w:val="22"/>
        </w:rPr>
        <w:t>CH496506</w:t>
      </w:r>
      <w:r w:rsidR="00D031B5" w:rsidRPr="002A1DF8">
        <w:rPr>
          <w:rFonts w:ascii="Calibri" w:hAnsi="Calibri" w:cs="Calibri"/>
          <w:sz w:val="22"/>
          <w:szCs w:val="22"/>
        </w:rPr>
        <w:t xml:space="preserve"> at the Land Registry of a notice to the following effect:</w:t>
      </w:r>
    </w:p>
    <w:p w:rsidR="004C0AFE" w:rsidRDefault="00A71352" w:rsidP="00A71352">
      <w:pPr>
        <w:ind w:left="1440"/>
        <w:jc w:val="both"/>
        <w:rPr>
          <w:rFonts w:ascii="Calibri" w:hAnsi="Calibri" w:cs="Calibri"/>
          <w:sz w:val="22"/>
          <w:szCs w:val="22"/>
        </w:rPr>
      </w:pPr>
      <w:r w:rsidRPr="002A1DF8">
        <w:rPr>
          <w:rFonts w:ascii="Calibri" w:hAnsi="Calibri" w:cs="Calibri"/>
          <w:sz w:val="22"/>
          <w:szCs w:val="22"/>
        </w:rPr>
        <w:t>“</w:t>
      </w:r>
      <w:r>
        <w:rPr>
          <w:rFonts w:ascii="Calibri" w:hAnsi="Calibri" w:cs="Calibri"/>
          <w:sz w:val="22"/>
          <w:szCs w:val="22"/>
        </w:rPr>
        <w:t>By a</w:t>
      </w:r>
      <w:r w:rsidRPr="002A1DF8">
        <w:rPr>
          <w:rFonts w:ascii="Calibri" w:hAnsi="Calibri" w:cs="Calibri"/>
          <w:sz w:val="22"/>
          <w:szCs w:val="22"/>
        </w:rPr>
        <w:t xml:space="preserve"> Deed of Dedication dated                                    </w:t>
      </w:r>
      <w:r w:rsidRPr="002A1DF8">
        <w:rPr>
          <w:rFonts w:ascii="Calibri" w:hAnsi="Calibri" w:cs="Calibri"/>
          <w:sz w:val="22"/>
          <w:szCs w:val="22"/>
        </w:rPr>
        <w:tab/>
        <w:t xml:space="preserve"> between </w:t>
      </w:r>
      <w:r w:rsidR="004C0AFE">
        <w:rPr>
          <w:rFonts w:ascii="Calibri" w:hAnsi="Calibri" w:cs="Arial"/>
          <w:sz w:val="22"/>
          <w:szCs w:val="22"/>
        </w:rPr>
        <w:t>Great Budworth Parish Council</w:t>
      </w:r>
      <w:r w:rsidR="004C0AFE">
        <w:rPr>
          <w:rFonts w:ascii="Calibri" w:hAnsi="Calibri" w:cs="Calibri"/>
          <w:sz w:val="22"/>
          <w:szCs w:val="22"/>
        </w:rPr>
        <w:t xml:space="preserve"> </w:t>
      </w:r>
      <w:r w:rsidRPr="002A1DF8">
        <w:rPr>
          <w:rFonts w:ascii="Calibri" w:hAnsi="Calibri" w:cs="Calibri"/>
          <w:sz w:val="22"/>
          <w:szCs w:val="22"/>
        </w:rPr>
        <w:t>(1)</w:t>
      </w:r>
      <w:r w:rsidR="004C0AFE">
        <w:rPr>
          <w:rFonts w:ascii="Calibri" w:hAnsi="Calibri" w:cs="Calibri"/>
          <w:sz w:val="22"/>
          <w:szCs w:val="22"/>
        </w:rPr>
        <w:t xml:space="preserve"> </w:t>
      </w:r>
      <w:r w:rsidR="0057409D">
        <w:rPr>
          <w:rFonts w:ascii="Calibri" w:hAnsi="Calibri" w:cs="Calibri"/>
          <w:sz w:val="22"/>
          <w:szCs w:val="22"/>
        </w:rPr>
        <w:t>The Parish Hall Committee o</w:t>
      </w:r>
      <w:r w:rsidR="004C0AFE" w:rsidRPr="004C0AFE">
        <w:rPr>
          <w:rFonts w:ascii="Calibri" w:hAnsi="Calibri" w:cs="Calibri"/>
          <w:sz w:val="22"/>
          <w:szCs w:val="22"/>
        </w:rPr>
        <w:t>f Great Budworth</w:t>
      </w:r>
      <w:r w:rsidR="004C0AFE">
        <w:rPr>
          <w:rFonts w:ascii="Calibri" w:hAnsi="Calibri" w:cs="Calibri"/>
          <w:sz w:val="22"/>
          <w:szCs w:val="22"/>
        </w:rPr>
        <w:t xml:space="preserve"> (2)</w:t>
      </w:r>
      <w:r w:rsidRPr="002A1DF8">
        <w:rPr>
          <w:rFonts w:ascii="Calibri" w:hAnsi="Calibri" w:cs="Calibri"/>
          <w:sz w:val="22"/>
          <w:szCs w:val="22"/>
        </w:rPr>
        <w:t xml:space="preserve"> and National Playing Fields </w:t>
      </w:r>
      <w:r w:rsidRPr="0057409D">
        <w:rPr>
          <w:rFonts w:ascii="Calibri" w:hAnsi="Calibri" w:cs="Calibri"/>
          <w:sz w:val="22"/>
          <w:szCs w:val="22"/>
        </w:rPr>
        <w:t>Association (</w:t>
      </w:r>
      <w:r w:rsidR="004C0AFE" w:rsidRPr="0057409D">
        <w:rPr>
          <w:rFonts w:ascii="Calibri" w:hAnsi="Calibri" w:cs="Calibri"/>
          <w:sz w:val="22"/>
          <w:szCs w:val="22"/>
        </w:rPr>
        <w:t>3</w:t>
      </w:r>
      <w:r w:rsidRPr="0057409D">
        <w:rPr>
          <w:rFonts w:ascii="Calibri" w:hAnsi="Calibri" w:cs="Calibri"/>
          <w:sz w:val="22"/>
          <w:szCs w:val="22"/>
        </w:rPr>
        <w:t>) the land in this title</w:t>
      </w:r>
      <w:r>
        <w:rPr>
          <w:rFonts w:ascii="Calibri" w:hAnsi="Calibri" w:cs="Calibri"/>
          <w:b/>
          <w:sz w:val="22"/>
          <w:szCs w:val="22"/>
        </w:rPr>
        <w:t xml:space="preserve"> </w:t>
      </w:r>
      <w:r w:rsidRPr="002A1DF8">
        <w:rPr>
          <w:rFonts w:ascii="Calibri" w:hAnsi="Calibri" w:cs="Calibri"/>
          <w:sz w:val="22"/>
          <w:szCs w:val="22"/>
        </w:rPr>
        <w:t>was dedicated for use as a</w:t>
      </w:r>
      <w:r w:rsidR="00102E98" w:rsidRPr="00102E98">
        <w:rPr>
          <w:rFonts w:ascii="Calibri" w:hAnsi="Calibri" w:cs="Calibri"/>
          <w:sz w:val="22"/>
          <w:szCs w:val="22"/>
        </w:rPr>
        <w:t xml:space="preserve"> </w:t>
      </w:r>
      <w:r w:rsidR="00102E98" w:rsidRPr="002A1DF8">
        <w:rPr>
          <w:rFonts w:ascii="Calibri" w:hAnsi="Calibri" w:cs="Calibri"/>
          <w:sz w:val="22"/>
          <w:szCs w:val="22"/>
        </w:rPr>
        <w:t>play</w:t>
      </w:r>
      <w:r w:rsidR="00102E98">
        <w:rPr>
          <w:rFonts w:ascii="Calibri" w:hAnsi="Calibri" w:cs="Calibri"/>
          <w:sz w:val="22"/>
          <w:szCs w:val="22"/>
        </w:rPr>
        <w:t>ing field and recreation ground</w:t>
      </w:r>
      <w:r>
        <w:rPr>
          <w:rFonts w:ascii="Calibri" w:hAnsi="Calibri" w:cs="Calibri"/>
          <w:sz w:val="22"/>
          <w:szCs w:val="22"/>
        </w:rPr>
        <w:t xml:space="preserve">.” </w:t>
      </w:r>
    </w:p>
    <w:p w:rsidR="004C0AFE" w:rsidRDefault="004C0AFE" w:rsidP="004C0AFE">
      <w:pPr>
        <w:jc w:val="both"/>
        <w:rPr>
          <w:rFonts w:ascii="Calibri" w:hAnsi="Calibri" w:cs="Calibri"/>
          <w:sz w:val="22"/>
          <w:szCs w:val="22"/>
        </w:rPr>
      </w:pPr>
    </w:p>
    <w:p w:rsidR="00D031B5" w:rsidRDefault="004C0AFE" w:rsidP="004C0AFE">
      <w:pPr>
        <w:ind w:left="1440" w:hanging="720"/>
        <w:jc w:val="both"/>
        <w:rPr>
          <w:rFonts w:ascii="Calibri" w:hAnsi="Calibri" w:cs="Calibri"/>
          <w:sz w:val="22"/>
          <w:szCs w:val="22"/>
        </w:rPr>
      </w:pPr>
      <w:r>
        <w:rPr>
          <w:rFonts w:ascii="Calibri" w:hAnsi="Calibri" w:cs="Calibri"/>
          <w:sz w:val="22"/>
          <w:szCs w:val="22"/>
        </w:rPr>
        <w:t>3.12</w:t>
      </w:r>
      <w:r>
        <w:rPr>
          <w:rFonts w:ascii="Calibri" w:hAnsi="Calibri" w:cs="Calibri"/>
          <w:sz w:val="22"/>
          <w:szCs w:val="22"/>
        </w:rPr>
        <w:tab/>
        <w:t xml:space="preserve">To endorse the head of the original Lease dated 1 May 2007 </w:t>
      </w:r>
      <w:r w:rsidR="00860046">
        <w:rPr>
          <w:rFonts w:ascii="Calibri" w:hAnsi="Calibri" w:cs="Calibri"/>
          <w:sz w:val="22"/>
          <w:szCs w:val="22"/>
        </w:rPr>
        <w:t>described</w:t>
      </w:r>
      <w:r>
        <w:rPr>
          <w:rFonts w:ascii="Calibri" w:hAnsi="Calibri" w:cs="Calibri"/>
          <w:sz w:val="22"/>
          <w:szCs w:val="22"/>
        </w:rPr>
        <w:t xml:space="preserve"> in the Leasehold Schedule hereto with wording to the following effect: </w:t>
      </w:r>
      <w:r>
        <w:rPr>
          <w:rFonts w:ascii="Calibri" w:hAnsi="Calibri" w:cs="Calibri"/>
          <w:sz w:val="22"/>
          <w:szCs w:val="22"/>
        </w:rPr>
        <w:tab/>
      </w:r>
    </w:p>
    <w:p w:rsidR="004C0AFE" w:rsidRDefault="004C0AFE" w:rsidP="004C0AFE">
      <w:pPr>
        <w:ind w:left="1440" w:hanging="720"/>
        <w:jc w:val="both"/>
        <w:rPr>
          <w:rFonts w:ascii="Calibri" w:hAnsi="Calibri" w:cs="Calibri"/>
          <w:sz w:val="22"/>
          <w:szCs w:val="22"/>
        </w:rPr>
      </w:pPr>
      <w:r>
        <w:rPr>
          <w:rFonts w:ascii="Calibri" w:hAnsi="Calibri" w:cs="Calibri"/>
          <w:sz w:val="22"/>
          <w:szCs w:val="22"/>
        </w:rPr>
        <w:tab/>
      </w:r>
    </w:p>
    <w:p w:rsidR="00EE15F0" w:rsidRDefault="004C0AFE" w:rsidP="004C0AFE">
      <w:pPr>
        <w:ind w:left="1440" w:hanging="720"/>
        <w:jc w:val="both"/>
        <w:rPr>
          <w:rFonts w:ascii="Calibri" w:hAnsi="Calibri" w:cs="Calibri"/>
          <w:sz w:val="22"/>
          <w:szCs w:val="22"/>
        </w:rPr>
      </w:pPr>
      <w:r>
        <w:rPr>
          <w:rFonts w:ascii="Calibri" w:hAnsi="Calibri" w:cs="Calibri"/>
          <w:sz w:val="22"/>
          <w:szCs w:val="22"/>
        </w:rPr>
        <w:tab/>
        <w:t xml:space="preserve">“By a Deed of Dedication dated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and made between </w:t>
      </w:r>
      <w:r>
        <w:rPr>
          <w:rFonts w:ascii="Calibri" w:hAnsi="Calibri" w:cs="Arial"/>
          <w:sz w:val="22"/>
          <w:szCs w:val="22"/>
        </w:rPr>
        <w:t>Great Budworth Parish Council</w:t>
      </w:r>
      <w:r>
        <w:rPr>
          <w:rFonts w:ascii="Calibri" w:hAnsi="Calibri" w:cs="Calibri"/>
          <w:sz w:val="22"/>
          <w:szCs w:val="22"/>
        </w:rPr>
        <w:t xml:space="preserve"> </w:t>
      </w:r>
      <w:r w:rsidRPr="002A1DF8">
        <w:rPr>
          <w:rFonts w:ascii="Calibri" w:hAnsi="Calibri" w:cs="Calibri"/>
          <w:sz w:val="22"/>
          <w:szCs w:val="22"/>
        </w:rPr>
        <w:t>(1)</w:t>
      </w:r>
      <w:r>
        <w:rPr>
          <w:rFonts w:ascii="Calibri" w:hAnsi="Calibri" w:cs="Calibri"/>
          <w:sz w:val="22"/>
          <w:szCs w:val="22"/>
        </w:rPr>
        <w:t xml:space="preserve"> The Parish Hall Committee o</w:t>
      </w:r>
      <w:r w:rsidRPr="004C0AFE">
        <w:rPr>
          <w:rFonts w:ascii="Calibri" w:hAnsi="Calibri" w:cs="Calibri"/>
          <w:sz w:val="22"/>
          <w:szCs w:val="22"/>
        </w:rPr>
        <w:t>f Great Budworth</w:t>
      </w:r>
      <w:r>
        <w:rPr>
          <w:rFonts w:ascii="Calibri" w:hAnsi="Calibri" w:cs="Calibri"/>
          <w:sz w:val="22"/>
          <w:szCs w:val="22"/>
        </w:rPr>
        <w:t xml:space="preserve"> (2)</w:t>
      </w:r>
      <w:r w:rsidRPr="002A1DF8">
        <w:rPr>
          <w:rFonts w:ascii="Calibri" w:hAnsi="Calibri" w:cs="Calibri"/>
          <w:sz w:val="22"/>
          <w:szCs w:val="22"/>
        </w:rPr>
        <w:t xml:space="preserve"> and National Playing Fields Association (</w:t>
      </w:r>
      <w:r>
        <w:rPr>
          <w:rFonts w:ascii="Calibri" w:hAnsi="Calibri" w:cs="Calibri"/>
          <w:sz w:val="22"/>
          <w:szCs w:val="22"/>
        </w:rPr>
        <w:t xml:space="preserve">3), the land hereby demised in this </w:t>
      </w:r>
      <w:r w:rsidR="00EE15F0">
        <w:rPr>
          <w:rFonts w:ascii="Calibri" w:hAnsi="Calibri" w:cs="Calibri"/>
          <w:sz w:val="22"/>
          <w:szCs w:val="22"/>
        </w:rPr>
        <w:t xml:space="preserve">Lease dated 1 May 2007 and as more particularly delineated on the plan outlined in red attached to the aforementioned Deed of Dedication hereto was dedicated for use as a public playing field and recreation ground to be known as Fields In Trust Protected site, </w:t>
      </w:r>
    </w:p>
    <w:p w:rsidR="00EE15F0" w:rsidRDefault="00EE15F0" w:rsidP="004C0AFE">
      <w:pPr>
        <w:ind w:left="1440" w:hanging="720"/>
        <w:jc w:val="both"/>
        <w:rPr>
          <w:rFonts w:ascii="Calibri" w:hAnsi="Calibri" w:cs="Calibri"/>
          <w:sz w:val="22"/>
          <w:szCs w:val="22"/>
        </w:rPr>
      </w:pPr>
    </w:p>
    <w:p w:rsidR="004C0AFE" w:rsidRDefault="00EE15F0" w:rsidP="004C0AFE">
      <w:pPr>
        <w:ind w:left="1440" w:hanging="720"/>
        <w:jc w:val="both"/>
        <w:rPr>
          <w:rFonts w:ascii="Calibri" w:hAnsi="Calibri" w:cs="Calibri"/>
          <w:sz w:val="22"/>
          <w:szCs w:val="22"/>
        </w:rPr>
      </w:pPr>
      <w:r>
        <w:rPr>
          <w:rFonts w:ascii="Calibri" w:hAnsi="Calibri" w:cs="Calibri"/>
          <w:sz w:val="22"/>
          <w:szCs w:val="22"/>
        </w:rPr>
        <w:t>3.13</w:t>
      </w:r>
      <w:r>
        <w:rPr>
          <w:rFonts w:ascii="Calibri" w:hAnsi="Calibri" w:cs="Calibri"/>
          <w:sz w:val="22"/>
          <w:szCs w:val="22"/>
        </w:rPr>
        <w:tab/>
        <w:t xml:space="preserve">To supply FIT with a certified copy of the endorsed Lease within one month of the execution of this Deed. </w:t>
      </w:r>
      <w:r w:rsidR="004C0AFE">
        <w:rPr>
          <w:rFonts w:ascii="Calibri" w:hAnsi="Calibri" w:cs="Calibri"/>
          <w:sz w:val="22"/>
          <w:szCs w:val="22"/>
        </w:rPr>
        <w:t xml:space="preserve"> </w:t>
      </w:r>
    </w:p>
    <w:p w:rsidR="00860046" w:rsidRDefault="00860046" w:rsidP="004C0AFE">
      <w:pPr>
        <w:ind w:left="1440" w:hanging="720"/>
        <w:jc w:val="both"/>
        <w:rPr>
          <w:rFonts w:ascii="Calibri" w:hAnsi="Calibri" w:cs="Calibri"/>
          <w:sz w:val="22"/>
          <w:szCs w:val="22"/>
        </w:rPr>
      </w:pPr>
    </w:p>
    <w:p w:rsidR="00860046" w:rsidRDefault="00860046" w:rsidP="004C0AFE">
      <w:pPr>
        <w:ind w:left="1440" w:hanging="720"/>
        <w:jc w:val="both"/>
        <w:rPr>
          <w:rFonts w:ascii="Calibri" w:hAnsi="Calibri" w:cs="Calibri"/>
          <w:sz w:val="22"/>
          <w:szCs w:val="22"/>
        </w:rPr>
      </w:pPr>
      <w:r>
        <w:rPr>
          <w:rFonts w:ascii="Calibri" w:hAnsi="Calibri" w:cs="Calibri"/>
          <w:sz w:val="22"/>
          <w:szCs w:val="22"/>
        </w:rPr>
        <w:t>3.14</w:t>
      </w:r>
      <w:r>
        <w:rPr>
          <w:rFonts w:ascii="Calibri" w:hAnsi="Calibri" w:cs="Calibri"/>
          <w:sz w:val="22"/>
          <w:szCs w:val="22"/>
        </w:rPr>
        <w:tab/>
        <w:t>To apply within three months of the date of this Deed for first registration of the land described in the Leasehold Schedule at the Land Registry.</w:t>
      </w:r>
    </w:p>
    <w:p w:rsidR="00860046" w:rsidRDefault="00860046" w:rsidP="004C0AFE">
      <w:pPr>
        <w:ind w:left="1440" w:hanging="720"/>
        <w:jc w:val="both"/>
        <w:rPr>
          <w:rFonts w:ascii="Calibri" w:hAnsi="Calibri" w:cs="Calibri"/>
          <w:sz w:val="22"/>
          <w:szCs w:val="22"/>
        </w:rPr>
      </w:pPr>
    </w:p>
    <w:p w:rsidR="00860046" w:rsidRDefault="00860046" w:rsidP="004C0AFE">
      <w:pPr>
        <w:ind w:left="1440" w:hanging="720"/>
        <w:jc w:val="both"/>
        <w:rPr>
          <w:rFonts w:ascii="Calibri" w:hAnsi="Calibri" w:cs="Calibri"/>
          <w:sz w:val="22"/>
          <w:szCs w:val="22"/>
        </w:rPr>
      </w:pPr>
      <w:r>
        <w:rPr>
          <w:rFonts w:ascii="Calibri" w:hAnsi="Calibri" w:cs="Calibri"/>
          <w:sz w:val="22"/>
          <w:szCs w:val="22"/>
        </w:rPr>
        <w:t>3.15</w:t>
      </w:r>
      <w:r>
        <w:rPr>
          <w:rFonts w:ascii="Calibri" w:hAnsi="Calibri" w:cs="Calibri"/>
          <w:sz w:val="22"/>
          <w:szCs w:val="22"/>
        </w:rPr>
        <w:tab/>
        <w:t>To apply within three months of the date of this Deed on form RX1 annexed hereto for the registration in the proprietorship register of the registered title of Leasehold Property at the Land Registry of a restriction to the following effect:</w:t>
      </w:r>
    </w:p>
    <w:p w:rsidR="000F7224" w:rsidRDefault="000F7224" w:rsidP="004C0AFE">
      <w:pPr>
        <w:ind w:left="1440" w:hanging="720"/>
        <w:jc w:val="both"/>
        <w:rPr>
          <w:rFonts w:ascii="Calibri" w:hAnsi="Calibri" w:cs="Calibri"/>
          <w:sz w:val="22"/>
          <w:szCs w:val="22"/>
        </w:rPr>
      </w:pPr>
      <w:r>
        <w:rPr>
          <w:rFonts w:ascii="Calibri" w:hAnsi="Calibri" w:cs="Calibri"/>
          <w:sz w:val="22"/>
          <w:szCs w:val="22"/>
        </w:rPr>
        <w:lastRenderedPageBreak/>
        <w:tab/>
      </w:r>
      <w:r w:rsidRPr="000F7224">
        <w:rPr>
          <w:rFonts w:ascii="Calibri" w:hAnsi="Calibri" w:cs="Calibri"/>
          <w:sz w:val="22"/>
          <w:szCs w:val="22"/>
        </w:rPr>
        <w:t xml:space="preserve">“No disposition of the registered estate by the proprietor of the registered estate is to be registered without a certificate signed by National Playing Fields Association of Unit 2D, Woodstock Studios, 36 Woodstock Grove, London, W12 8LE or by its conveyancer that the provisions of clause 4 of The Deed of Dedication dated  </w:t>
      </w:r>
      <w:r w:rsidRPr="000F7224">
        <w:rPr>
          <w:rFonts w:ascii="Calibri" w:hAnsi="Calibri" w:cs="Calibri"/>
          <w:sz w:val="22"/>
          <w:szCs w:val="22"/>
        </w:rPr>
        <w:tab/>
      </w:r>
      <w:r w:rsidRPr="000F7224">
        <w:rPr>
          <w:rFonts w:ascii="Calibri" w:hAnsi="Calibri" w:cs="Calibri"/>
          <w:sz w:val="22"/>
          <w:szCs w:val="22"/>
        </w:rPr>
        <w:tab/>
      </w:r>
      <w:r w:rsidRPr="000F7224">
        <w:rPr>
          <w:rFonts w:ascii="Calibri" w:hAnsi="Calibri" w:cs="Calibri"/>
          <w:sz w:val="22"/>
          <w:szCs w:val="22"/>
        </w:rPr>
        <w:tab/>
        <w:t xml:space="preserve">      between </w:t>
      </w:r>
      <w:r w:rsidRPr="000F7224">
        <w:rPr>
          <w:rFonts w:ascii="Calibri" w:hAnsi="Calibri" w:cs="Arial"/>
          <w:sz w:val="22"/>
          <w:szCs w:val="22"/>
        </w:rPr>
        <w:t>Great Budworth Parish Council</w:t>
      </w:r>
      <w:r w:rsidRPr="000F7224">
        <w:rPr>
          <w:rFonts w:ascii="Calibri" w:hAnsi="Calibri" w:cs="Calibri"/>
          <w:sz w:val="22"/>
          <w:szCs w:val="22"/>
        </w:rPr>
        <w:t xml:space="preserve"> (1) The Parish Hall Committee Of Great Budworth (2) and National Playing Fields Association (3) have been complied with</w:t>
      </w:r>
      <w:r>
        <w:rPr>
          <w:rFonts w:ascii="Calibri" w:hAnsi="Calibri" w:cs="Calibri"/>
          <w:sz w:val="22"/>
          <w:szCs w:val="22"/>
        </w:rPr>
        <w:t>; and</w:t>
      </w:r>
    </w:p>
    <w:p w:rsidR="000F7224" w:rsidRDefault="000F7224" w:rsidP="004C0AFE">
      <w:pPr>
        <w:ind w:left="1440" w:hanging="720"/>
        <w:jc w:val="both"/>
        <w:rPr>
          <w:rFonts w:ascii="Calibri" w:hAnsi="Calibri" w:cs="Calibri"/>
          <w:sz w:val="22"/>
          <w:szCs w:val="22"/>
        </w:rPr>
      </w:pPr>
    </w:p>
    <w:p w:rsidR="000F7224" w:rsidRDefault="000F7224" w:rsidP="004C0AFE">
      <w:pPr>
        <w:ind w:left="1440" w:hanging="720"/>
        <w:jc w:val="both"/>
        <w:rPr>
          <w:rFonts w:ascii="Calibri" w:hAnsi="Calibri" w:cs="Calibri"/>
          <w:sz w:val="22"/>
          <w:szCs w:val="22"/>
        </w:rPr>
      </w:pPr>
      <w:r>
        <w:rPr>
          <w:rFonts w:ascii="Calibri" w:hAnsi="Calibri" w:cs="Calibri"/>
          <w:sz w:val="22"/>
          <w:szCs w:val="22"/>
        </w:rPr>
        <w:t>3.16</w:t>
      </w:r>
      <w:r>
        <w:rPr>
          <w:rFonts w:ascii="Calibri" w:hAnsi="Calibri" w:cs="Calibri"/>
          <w:sz w:val="22"/>
          <w:szCs w:val="22"/>
        </w:rPr>
        <w:tab/>
        <w:t>To apply within three months of the date of this Deed on form AN1 annexed hereto for the registration in the charges register of the registered title of the Leasehold Property at Land Registry of a notice to the following effect:</w:t>
      </w:r>
    </w:p>
    <w:p w:rsidR="000F7224" w:rsidRDefault="000F7224" w:rsidP="004C0AFE">
      <w:pPr>
        <w:ind w:left="1440" w:hanging="720"/>
        <w:jc w:val="both"/>
        <w:rPr>
          <w:rFonts w:ascii="Calibri" w:hAnsi="Calibri" w:cs="Calibri"/>
          <w:sz w:val="22"/>
          <w:szCs w:val="22"/>
        </w:rPr>
      </w:pPr>
    </w:p>
    <w:p w:rsidR="000F7224" w:rsidRDefault="000F7224" w:rsidP="000F7224">
      <w:pPr>
        <w:ind w:left="1440"/>
        <w:jc w:val="both"/>
        <w:rPr>
          <w:rFonts w:ascii="Calibri" w:hAnsi="Calibri" w:cs="Calibri"/>
          <w:sz w:val="22"/>
          <w:szCs w:val="22"/>
        </w:rPr>
      </w:pPr>
      <w:r w:rsidRPr="000F7224">
        <w:rPr>
          <w:rFonts w:ascii="Calibri" w:hAnsi="Calibri" w:cs="Calibri"/>
          <w:sz w:val="22"/>
          <w:szCs w:val="22"/>
        </w:rPr>
        <w:t xml:space="preserve">“By a Deed of Dedication dated                                    </w:t>
      </w:r>
      <w:r w:rsidRPr="000F7224">
        <w:rPr>
          <w:rFonts w:ascii="Calibri" w:hAnsi="Calibri" w:cs="Calibri"/>
          <w:sz w:val="22"/>
          <w:szCs w:val="22"/>
        </w:rPr>
        <w:tab/>
        <w:t xml:space="preserve"> between </w:t>
      </w:r>
      <w:r w:rsidRPr="000F7224">
        <w:rPr>
          <w:rFonts w:ascii="Calibri" w:hAnsi="Calibri" w:cs="Arial"/>
          <w:sz w:val="22"/>
          <w:szCs w:val="22"/>
        </w:rPr>
        <w:t>Great Budworth Parish Council</w:t>
      </w:r>
      <w:r w:rsidRPr="000F7224">
        <w:rPr>
          <w:rFonts w:ascii="Calibri" w:hAnsi="Calibri" w:cs="Calibri"/>
          <w:sz w:val="22"/>
          <w:szCs w:val="22"/>
        </w:rPr>
        <w:t xml:space="preserve"> (1) </w:t>
      </w:r>
      <w:r>
        <w:rPr>
          <w:rFonts w:ascii="Calibri" w:hAnsi="Calibri" w:cs="Calibri"/>
          <w:sz w:val="22"/>
          <w:szCs w:val="22"/>
        </w:rPr>
        <w:t>The Parish Hall Committee o</w:t>
      </w:r>
      <w:r w:rsidRPr="000F7224">
        <w:rPr>
          <w:rFonts w:ascii="Calibri" w:hAnsi="Calibri" w:cs="Calibri"/>
          <w:sz w:val="22"/>
          <w:szCs w:val="22"/>
        </w:rPr>
        <w:t>f Great Budworth (2) and National Playing Fields Association (3) the land in this title</w:t>
      </w:r>
      <w:r w:rsidRPr="000F7224">
        <w:rPr>
          <w:rFonts w:ascii="Calibri" w:hAnsi="Calibri" w:cs="Calibri"/>
          <w:b/>
          <w:sz w:val="22"/>
          <w:szCs w:val="22"/>
        </w:rPr>
        <w:t xml:space="preserve"> </w:t>
      </w:r>
      <w:r w:rsidRPr="000F7224">
        <w:rPr>
          <w:rFonts w:ascii="Calibri" w:hAnsi="Calibri" w:cs="Calibri"/>
          <w:sz w:val="22"/>
          <w:szCs w:val="22"/>
        </w:rPr>
        <w:t>was dedicated for use as a playing field and recreation ground.”</w:t>
      </w:r>
      <w:r>
        <w:rPr>
          <w:rFonts w:ascii="Calibri" w:hAnsi="Calibri" w:cs="Calibri"/>
          <w:sz w:val="22"/>
          <w:szCs w:val="22"/>
        </w:rPr>
        <w:t xml:space="preserve"> </w:t>
      </w:r>
    </w:p>
    <w:p w:rsidR="000F7224" w:rsidRDefault="000F7224" w:rsidP="004C0AFE">
      <w:pPr>
        <w:ind w:left="1440" w:hanging="720"/>
        <w:jc w:val="both"/>
        <w:rPr>
          <w:rFonts w:ascii="Calibri" w:hAnsi="Calibri" w:cs="Calibri"/>
          <w:sz w:val="22"/>
          <w:szCs w:val="22"/>
        </w:rPr>
      </w:pPr>
    </w:p>
    <w:p w:rsidR="00860046" w:rsidRDefault="00335C86" w:rsidP="004C0AFE">
      <w:pPr>
        <w:ind w:left="1440" w:hanging="720"/>
        <w:jc w:val="both"/>
        <w:rPr>
          <w:rFonts w:ascii="Calibri" w:hAnsi="Calibri" w:cs="Calibri"/>
          <w:sz w:val="22"/>
          <w:szCs w:val="22"/>
        </w:rPr>
      </w:pPr>
      <w:r>
        <w:rPr>
          <w:rFonts w:ascii="Calibri" w:hAnsi="Calibri" w:cs="Calibri"/>
          <w:sz w:val="22"/>
          <w:szCs w:val="22"/>
        </w:rPr>
        <w:t>3.17</w:t>
      </w:r>
      <w:r>
        <w:rPr>
          <w:rFonts w:ascii="Calibri" w:hAnsi="Calibri" w:cs="Calibri"/>
          <w:sz w:val="22"/>
          <w:szCs w:val="22"/>
        </w:rPr>
        <w:tab/>
        <w:t>To supply FIT with evidence that the registrations referred to in clauses</w:t>
      </w:r>
      <w:r w:rsidR="002143CB">
        <w:rPr>
          <w:rFonts w:ascii="Calibri" w:hAnsi="Calibri" w:cs="Calibri"/>
          <w:sz w:val="22"/>
          <w:szCs w:val="22"/>
        </w:rPr>
        <w:t xml:space="preserve"> 3.10, 3.11, </w:t>
      </w:r>
      <w:r>
        <w:rPr>
          <w:rFonts w:ascii="Calibri" w:hAnsi="Calibri" w:cs="Calibri"/>
          <w:sz w:val="22"/>
          <w:szCs w:val="22"/>
        </w:rPr>
        <w:t>3.14, 3.15 and 3.16</w:t>
      </w:r>
      <w:r w:rsidR="002143CB">
        <w:rPr>
          <w:rFonts w:ascii="Calibri" w:hAnsi="Calibri" w:cs="Calibri"/>
          <w:sz w:val="22"/>
          <w:szCs w:val="22"/>
        </w:rPr>
        <w:t xml:space="preserve"> have been completed within a reasonable period of time after completion.</w:t>
      </w:r>
      <w:r>
        <w:rPr>
          <w:rFonts w:ascii="Calibri" w:hAnsi="Calibri" w:cs="Calibri"/>
          <w:sz w:val="22"/>
          <w:szCs w:val="22"/>
        </w:rPr>
        <w:t xml:space="preserve"> </w:t>
      </w:r>
    </w:p>
    <w:p w:rsidR="00860046" w:rsidRDefault="00860046" w:rsidP="004C0AFE">
      <w:pPr>
        <w:ind w:left="1440" w:hanging="720"/>
        <w:jc w:val="both"/>
        <w:rPr>
          <w:rFonts w:ascii="Calibri" w:hAnsi="Calibri" w:cs="Calibri"/>
          <w:sz w:val="22"/>
          <w:szCs w:val="22"/>
        </w:rPr>
      </w:pPr>
      <w:r>
        <w:rPr>
          <w:rFonts w:ascii="Calibri" w:hAnsi="Calibri" w:cs="Calibri"/>
          <w:sz w:val="22"/>
          <w:szCs w:val="22"/>
        </w:rPr>
        <w:tab/>
        <w:t xml:space="preserve"> </w:t>
      </w:r>
    </w:p>
    <w:p w:rsidR="00A71352" w:rsidRPr="002A1DF8" w:rsidRDefault="00A71352" w:rsidP="00D031B5">
      <w:pPr>
        <w:jc w:val="both"/>
        <w:rPr>
          <w:rFonts w:ascii="Calibri" w:hAnsi="Calibri" w:cs="Calibri"/>
          <w:sz w:val="22"/>
          <w:szCs w:val="22"/>
        </w:rPr>
      </w:pPr>
    </w:p>
    <w:p w:rsidR="00D031B5" w:rsidRPr="002A1DF8" w:rsidRDefault="00D031B5" w:rsidP="00D031B5">
      <w:pPr>
        <w:pStyle w:val="ParisArb1L2"/>
        <w:numPr>
          <w:ilvl w:val="0"/>
          <w:numId w:val="0"/>
        </w:numPr>
        <w:spacing w:line="240" w:lineRule="auto"/>
        <w:rPr>
          <w:rFonts w:ascii="Calibri" w:hAnsi="Calibri" w:cs="Calibri"/>
          <w:color w:val="FF0000"/>
          <w:sz w:val="22"/>
          <w:szCs w:val="22"/>
        </w:rPr>
      </w:pPr>
      <w:r w:rsidRPr="002A1DF8">
        <w:rPr>
          <w:rFonts w:ascii="Calibri" w:hAnsi="Calibri" w:cs="Calibri"/>
          <w:color w:val="FF0000"/>
          <w:sz w:val="22"/>
          <w:szCs w:val="22"/>
        </w:rPr>
        <w:t xml:space="preserve">This is an essential part of the land registration and protection process.  </w:t>
      </w:r>
      <w:r w:rsidR="00102E98">
        <w:rPr>
          <w:rFonts w:ascii="Calibri" w:hAnsi="Calibri" w:cs="Calibri"/>
          <w:color w:val="FF0000"/>
          <w:sz w:val="22"/>
          <w:szCs w:val="22"/>
        </w:rPr>
        <w:t xml:space="preserve"> </w:t>
      </w:r>
    </w:p>
    <w:p w:rsidR="0018169E" w:rsidRPr="008A3071" w:rsidRDefault="0018169E" w:rsidP="0018169E">
      <w:pPr>
        <w:pStyle w:val="FWBanking1Cont2"/>
        <w:keepNext/>
        <w:ind w:left="1440" w:hanging="731"/>
        <w:jc w:val="left"/>
        <w:rPr>
          <w:rFonts w:ascii="Calibri" w:hAnsi="Calibri"/>
        </w:rPr>
      </w:pPr>
      <w:r w:rsidRPr="008A3071">
        <w:rPr>
          <w:rFonts w:ascii="Calibri" w:hAnsi="Calibri"/>
        </w:rPr>
        <w:t>3.1</w:t>
      </w:r>
      <w:r w:rsidR="002143CB">
        <w:rPr>
          <w:rFonts w:ascii="Calibri" w:hAnsi="Calibri"/>
        </w:rPr>
        <w:t>8</w:t>
      </w:r>
      <w:r w:rsidRPr="008A3071">
        <w:rPr>
          <w:rFonts w:ascii="Calibri" w:hAnsi="Calibri"/>
        </w:rPr>
        <w:t>       If the Lessee acquires any further interest in the land comprising the Property after the date of this Deed of Dedication, including any interest on the renewal or extension of the Lease, to:</w:t>
      </w:r>
    </w:p>
    <w:p w:rsidR="0018169E" w:rsidRPr="008A3071" w:rsidRDefault="0018169E" w:rsidP="0018169E">
      <w:pPr>
        <w:pStyle w:val="FWBanking1L3"/>
        <w:numPr>
          <w:ilvl w:val="2"/>
          <w:numId w:val="35"/>
        </w:numPr>
        <w:ind w:firstLine="1123"/>
        <w:rPr>
          <w:rFonts w:ascii="Calibri" w:hAnsi="Calibri"/>
        </w:rPr>
      </w:pPr>
      <w:r w:rsidRPr="008A3071">
        <w:rPr>
          <w:rFonts w:ascii="Calibri" w:hAnsi="Calibri"/>
        </w:rPr>
        <w:t>notify FIT immediately;</w:t>
      </w:r>
    </w:p>
    <w:p w:rsidR="0018169E" w:rsidRPr="008A3071" w:rsidRDefault="0018169E" w:rsidP="0018169E">
      <w:pPr>
        <w:pStyle w:val="FWBanking1L3"/>
        <w:numPr>
          <w:ilvl w:val="2"/>
          <w:numId w:val="35"/>
        </w:numPr>
        <w:tabs>
          <w:tab w:val="clear" w:pos="720"/>
          <w:tab w:val="num" w:pos="2127"/>
        </w:tabs>
        <w:ind w:left="2127" w:hanging="284"/>
        <w:rPr>
          <w:rFonts w:ascii="Calibri" w:hAnsi="Calibri"/>
        </w:rPr>
      </w:pPr>
      <w:r w:rsidRPr="008A3071">
        <w:rPr>
          <w:rFonts w:ascii="Calibri" w:hAnsi="Calibri"/>
        </w:rPr>
        <w:t xml:space="preserve"> immediately on request by FIT, enter into a Deed of Dedication over    its interest in the relevant land in such form as FIT may reasonably  require; and</w:t>
      </w:r>
    </w:p>
    <w:p w:rsidR="0018169E" w:rsidRPr="008A3071" w:rsidRDefault="0018169E" w:rsidP="0018169E">
      <w:pPr>
        <w:pStyle w:val="FWBanking1L3"/>
        <w:tabs>
          <w:tab w:val="clear" w:pos="720"/>
          <w:tab w:val="num" w:pos="2127"/>
        </w:tabs>
        <w:ind w:left="2127" w:hanging="284"/>
        <w:rPr>
          <w:rFonts w:ascii="Calibri" w:hAnsi="Calibri"/>
        </w:rPr>
      </w:pPr>
      <w:r w:rsidRPr="008A3071">
        <w:rPr>
          <w:rFonts w:ascii="Calibri" w:hAnsi="Calibri"/>
        </w:rPr>
        <w:t xml:space="preserve"> if the title to that freehold or leasehold interest is registered at H.M. Land Registry or required to be so registered, take all necessary steps to ensure that (as applicable) due application is made to register the Lessee’s title to such property and to register the Lessee’s interest on the Landlord’s title.</w:t>
      </w:r>
    </w:p>
    <w:p w:rsidR="0018169E" w:rsidRPr="002A1DF8" w:rsidRDefault="0018169E" w:rsidP="00D031B5">
      <w:pPr>
        <w:pStyle w:val="FWBCont2"/>
        <w:ind w:left="1440" w:hanging="720"/>
        <w:rPr>
          <w:rFonts w:ascii="Calibri" w:hAnsi="Calibri" w:cs="Calibri"/>
          <w:sz w:val="22"/>
          <w:szCs w:val="22"/>
        </w:rPr>
      </w:pPr>
    </w:p>
    <w:p w:rsidR="00D031B5" w:rsidRPr="002A1DF8" w:rsidRDefault="00E60FA6" w:rsidP="00D031B5">
      <w:pPr>
        <w:pStyle w:val="FWNCont1"/>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Pursuant to clause 3</w:t>
      </w:r>
      <w:r w:rsidR="00D031B5" w:rsidRPr="002A1DF8">
        <w:rPr>
          <w:rFonts w:ascii="Calibri" w:hAnsi="Calibri" w:cs="Calibri"/>
          <w:sz w:val="22"/>
          <w:szCs w:val="22"/>
        </w:rPr>
        <w:t>, FIT shall not unreasonably withhold consent to any disposal of the Property provided that the Council at the request of FIT:</w:t>
      </w:r>
    </w:p>
    <w:p w:rsidR="00D031B5" w:rsidRPr="002A1DF8" w:rsidRDefault="00D031B5" w:rsidP="00D031B5">
      <w:pPr>
        <w:pStyle w:val="FWNCont2"/>
        <w:ind w:left="1440" w:hanging="720"/>
        <w:rPr>
          <w:rFonts w:ascii="Calibri" w:hAnsi="Calibri" w:cs="Calibri"/>
          <w:sz w:val="22"/>
          <w:szCs w:val="22"/>
        </w:rPr>
      </w:pPr>
      <w:r w:rsidRPr="002A1DF8">
        <w:rPr>
          <w:rFonts w:ascii="Calibri" w:hAnsi="Calibri" w:cs="Calibri"/>
          <w:sz w:val="22"/>
          <w:szCs w:val="22"/>
        </w:rPr>
        <w:t>4.1</w:t>
      </w:r>
      <w:r w:rsidRPr="002A1DF8">
        <w:rPr>
          <w:rFonts w:ascii="Calibri" w:hAnsi="Calibri" w:cs="Calibri"/>
          <w:sz w:val="22"/>
          <w:szCs w:val="22"/>
        </w:rPr>
        <w:tab/>
        <w:t>Replaces or agrees to replace the</w:t>
      </w:r>
      <w:r w:rsidR="0018169E">
        <w:rPr>
          <w:rFonts w:ascii="Calibri" w:hAnsi="Calibri" w:cs="Calibri"/>
          <w:sz w:val="22"/>
          <w:szCs w:val="22"/>
        </w:rPr>
        <w:t xml:space="preserve"> Freehold</w:t>
      </w:r>
      <w:r w:rsidRPr="002A1DF8">
        <w:rPr>
          <w:rFonts w:ascii="Calibri" w:hAnsi="Calibri" w:cs="Calibri"/>
          <w:sz w:val="22"/>
          <w:szCs w:val="22"/>
        </w:rPr>
        <w:t xml:space="preserve"> Property with a piece of freehold land approved by FIT which is of equivalent or better quality than the Property, with equivalent or better facilities than the Property, of the same or greater dimensions than the Property, in the same catchment area as the Property, and as accessible to the public as the Property (the </w:t>
      </w:r>
      <w:r w:rsidRPr="002A1DF8">
        <w:rPr>
          <w:rFonts w:ascii="Calibri" w:hAnsi="Calibri" w:cs="Calibri"/>
          <w:b/>
          <w:i/>
          <w:sz w:val="22"/>
          <w:szCs w:val="22"/>
        </w:rPr>
        <w:t xml:space="preserve">Replacement </w:t>
      </w:r>
      <w:r w:rsidRPr="002A1DF8">
        <w:rPr>
          <w:rFonts w:ascii="Calibri" w:hAnsi="Calibri" w:cs="Calibri"/>
          <w:b/>
          <w:i/>
          <w:sz w:val="22"/>
          <w:szCs w:val="22"/>
        </w:rPr>
        <w:lastRenderedPageBreak/>
        <w:t>Site</w:t>
      </w:r>
      <w:r w:rsidRPr="002A1DF8">
        <w:rPr>
          <w:rFonts w:ascii="Calibri" w:hAnsi="Calibri" w:cs="Calibri"/>
          <w:sz w:val="22"/>
          <w:szCs w:val="22"/>
        </w:rPr>
        <w:t>) and applies such of the proceeds of any sale of the Property as are necessary to do so; and</w:t>
      </w:r>
    </w:p>
    <w:p w:rsidR="0018169E" w:rsidRDefault="00D031B5" w:rsidP="0018169E">
      <w:pPr>
        <w:pStyle w:val="FWNCont2"/>
        <w:ind w:left="1440" w:hanging="720"/>
        <w:rPr>
          <w:rFonts w:ascii="Calibri" w:hAnsi="Calibri" w:cs="Calibri"/>
          <w:color w:val="FF0000"/>
          <w:sz w:val="22"/>
          <w:szCs w:val="22"/>
        </w:rPr>
      </w:pPr>
      <w:r w:rsidRPr="002A1DF8">
        <w:rPr>
          <w:rFonts w:ascii="Calibri" w:hAnsi="Calibri" w:cs="Calibri"/>
          <w:sz w:val="22"/>
          <w:szCs w:val="22"/>
        </w:rPr>
        <w:t>4.2</w:t>
      </w:r>
      <w:r w:rsidRPr="002A1DF8">
        <w:rPr>
          <w:rFonts w:ascii="Calibri" w:hAnsi="Calibri" w:cs="Calibri"/>
          <w:sz w:val="22"/>
          <w:szCs w:val="22"/>
        </w:rPr>
        <w:tab/>
        <w:t xml:space="preserve">Enters into another deed of dedication on the same terms as this Deed in respect of the Replacement Site. </w:t>
      </w:r>
      <w:r w:rsidRPr="002A1DF8">
        <w:rPr>
          <w:rFonts w:ascii="Calibri" w:hAnsi="Calibri" w:cs="Calibri"/>
          <w:color w:val="FF0000"/>
          <w:sz w:val="22"/>
          <w:szCs w:val="22"/>
        </w:rPr>
        <w:t xml:space="preserve"> </w:t>
      </w:r>
    </w:p>
    <w:p w:rsidR="0018169E" w:rsidRPr="0018169E" w:rsidRDefault="0018169E" w:rsidP="0018169E">
      <w:pPr>
        <w:pStyle w:val="FWNCont2"/>
        <w:ind w:hanging="720"/>
        <w:rPr>
          <w:rFonts w:ascii="Calibri" w:hAnsi="Calibri" w:cs="Calibri"/>
          <w:color w:val="FF0000"/>
          <w:sz w:val="22"/>
          <w:szCs w:val="22"/>
        </w:rPr>
      </w:pPr>
      <w:r w:rsidRPr="0018169E">
        <w:rPr>
          <w:rFonts w:ascii="Calibri" w:hAnsi="Calibri" w:cs="Calibri"/>
          <w:sz w:val="22"/>
          <w:szCs w:val="22"/>
        </w:rPr>
        <w:t>4A.</w:t>
      </w:r>
      <w:r>
        <w:rPr>
          <w:rFonts w:ascii="Calibri" w:hAnsi="Calibri" w:cs="Calibri"/>
          <w:color w:val="FF0000"/>
          <w:sz w:val="22"/>
          <w:szCs w:val="22"/>
        </w:rPr>
        <w:tab/>
      </w:r>
      <w:r w:rsidRPr="0018169E">
        <w:rPr>
          <w:rFonts w:asciiTheme="minorHAnsi" w:hAnsiTheme="minorHAnsi"/>
          <w:sz w:val="22"/>
          <w:szCs w:val="22"/>
        </w:rPr>
        <w:t xml:space="preserve">Pursuant to clause 3, FIT shall not unreasonably withhold consent to any disposal of the Leasehold Property provided that the Council at the request of FIT PROVIDED THAT </w:t>
      </w:r>
      <w:r w:rsidRPr="0018169E">
        <w:rPr>
          <w:rFonts w:ascii="Calibri" w:hAnsi="Calibri"/>
          <w:sz w:val="22"/>
          <w:szCs w:val="22"/>
        </w:rPr>
        <w:t>the Lessee, at the re</w:t>
      </w:r>
      <w:r w:rsidRPr="0018169E">
        <w:rPr>
          <w:rFonts w:asciiTheme="minorHAnsi" w:hAnsiTheme="minorHAnsi"/>
          <w:sz w:val="22"/>
          <w:szCs w:val="22"/>
        </w:rPr>
        <w:t xml:space="preserve">quest of FIT, procures that any </w:t>
      </w:r>
      <w:r w:rsidRPr="0018169E">
        <w:rPr>
          <w:rFonts w:ascii="Calibri" w:hAnsi="Calibri"/>
          <w:sz w:val="22"/>
          <w:szCs w:val="22"/>
        </w:rPr>
        <w:t>successor, assignee or underlessee of the Leasehold Property enters into another deed of dedication on the same terms as this deed in respect of the Leasehold Property.</w:t>
      </w:r>
    </w:p>
    <w:p w:rsidR="0018169E" w:rsidRPr="0018169E" w:rsidRDefault="0018169E" w:rsidP="0018169E">
      <w:pPr>
        <w:pStyle w:val="FWNCont2"/>
        <w:spacing w:after="0"/>
        <w:ind w:left="1440" w:hanging="720"/>
        <w:rPr>
          <w:rFonts w:ascii="Calibri" w:hAnsi="Calibri" w:cs="Calibri"/>
          <w:sz w:val="22"/>
          <w:szCs w:val="22"/>
        </w:rPr>
      </w:pPr>
    </w:p>
    <w:p w:rsidR="00D031B5" w:rsidRDefault="00D031B5" w:rsidP="00D031B5">
      <w:pPr>
        <w:pStyle w:val="FWNCont2"/>
        <w:ind w:left="0"/>
        <w:rPr>
          <w:rFonts w:ascii="Calibri" w:hAnsi="Calibri" w:cs="Calibri"/>
          <w:color w:val="FF0000"/>
          <w:sz w:val="22"/>
          <w:szCs w:val="22"/>
        </w:rPr>
      </w:pPr>
      <w:r w:rsidRPr="002A1DF8">
        <w:rPr>
          <w:rFonts w:ascii="Calibri" w:hAnsi="Calibri" w:cs="Calibri"/>
          <w:color w:val="FF0000"/>
          <w:sz w:val="22"/>
          <w:szCs w:val="22"/>
        </w:rPr>
        <w:t>Clauses 4.1 and 4.2 take account of potential future change by guaranteeing flexibility in terms of specific location provided the specified criteria are met.</w:t>
      </w:r>
    </w:p>
    <w:p w:rsidR="00B66B2A" w:rsidRDefault="00A45640" w:rsidP="00A45640">
      <w:pPr>
        <w:pStyle w:val="FWNCont2"/>
        <w:ind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00E60FA6">
        <w:rPr>
          <w:rFonts w:ascii="Calibri" w:hAnsi="Calibri" w:cs="Calibri"/>
          <w:sz w:val="22"/>
          <w:szCs w:val="22"/>
        </w:rPr>
        <w:t xml:space="preserve">Pursuant to clause 3.3, </w:t>
      </w:r>
      <w:r w:rsidR="00B66B2A">
        <w:rPr>
          <w:rFonts w:ascii="Calibri" w:hAnsi="Calibri" w:cs="Calibri"/>
          <w:sz w:val="22"/>
          <w:szCs w:val="22"/>
        </w:rPr>
        <w:t>FIT undertakes that it will not unreasonably withhold consent to a</w:t>
      </w:r>
      <w:r w:rsidR="004277A7">
        <w:rPr>
          <w:rFonts w:ascii="Calibri" w:hAnsi="Calibri" w:cs="Calibri"/>
          <w:sz w:val="22"/>
          <w:szCs w:val="22"/>
        </w:rPr>
        <w:t>ny disposal of the P</w:t>
      </w:r>
      <w:r w:rsidR="00B66B2A">
        <w:rPr>
          <w:rFonts w:ascii="Calibri" w:hAnsi="Calibri" w:cs="Calibri"/>
          <w:sz w:val="22"/>
          <w:szCs w:val="22"/>
        </w:rPr>
        <w:t>roperty at nil cost to any local authority or non-profit making or</w:t>
      </w:r>
      <w:r w:rsidR="00010DFF">
        <w:rPr>
          <w:rFonts w:ascii="Calibri" w:hAnsi="Calibri" w:cs="Calibri"/>
          <w:sz w:val="22"/>
          <w:szCs w:val="22"/>
        </w:rPr>
        <w:t>ganisation which will hold the P</w:t>
      </w:r>
      <w:r w:rsidR="00B66B2A">
        <w:rPr>
          <w:rFonts w:ascii="Calibri" w:hAnsi="Calibri" w:cs="Calibri"/>
          <w:sz w:val="22"/>
          <w:szCs w:val="22"/>
        </w:rPr>
        <w:t xml:space="preserve">roperty and ensure that its use is compatible with clause 3.1, provided that the new landowner enters into another Deed of Dedication with Fields in Trust on the same terms as this Deed </w:t>
      </w:r>
      <w:r w:rsidR="00010DFF" w:rsidRPr="00010DFF">
        <w:rPr>
          <w:rFonts w:ascii="Calibri" w:hAnsi="Calibri"/>
          <w:sz w:val="22"/>
          <w:szCs w:val="22"/>
        </w:rPr>
        <w:t>in respect of the Property</w:t>
      </w:r>
      <w:r w:rsidR="00B66B2A" w:rsidRPr="00010DFF">
        <w:rPr>
          <w:rFonts w:ascii="Calibri" w:hAnsi="Calibri" w:cs="Calibri"/>
          <w:sz w:val="22"/>
          <w:szCs w:val="22"/>
        </w:rPr>
        <w:t>.</w:t>
      </w:r>
    </w:p>
    <w:p w:rsidR="00A45640" w:rsidRDefault="00A45640" w:rsidP="00A45640">
      <w:pPr>
        <w:pStyle w:val="FWNCont2"/>
        <w:ind w:hanging="720"/>
        <w:rPr>
          <w:rFonts w:ascii="Calibri" w:hAnsi="Calibri" w:cs="Calibri"/>
          <w:sz w:val="22"/>
          <w:szCs w:val="22"/>
        </w:rPr>
      </w:pPr>
      <w:r>
        <w:rPr>
          <w:rFonts w:ascii="Calibri" w:hAnsi="Calibri" w:cs="Calibri"/>
          <w:color w:val="FF0000"/>
          <w:sz w:val="22"/>
          <w:szCs w:val="22"/>
        </w:rPr>
        <w:t>This allows for asset transfer.</w:t>
      </w:r>
      <w:r>
        <w:rPr>
          <w:rFonts w:ascii="Calibri" w:hAnsi="Calibri" w:cs="Calibri"/>
          <w:sz w:val="22"/>
          <w:szCs w:val="22"/>
        </w:rPr>
        <w:tab/>
      </w:r>
    </w:p>
    <w:p w:rsidR="00D031B5" w:rsidRPr="002A1DF8" w:rsidRDefault="00A45640" w:rsidP="00D031B5">
      <w:pPr>
        <w:pStyle w:val="FWNCont1"/>
        <w:rPr>
          <w:rFonts w:ascii="Calibri" w:hAnsi="Calibri" w:cs="Calibri"/>
          <w:sz w:val="22"/>
          <w:szCs w:val="22"/>
        </w:rPr>
      </w:pPr>
      <w:r>
        <w:rPr>
          <w:rFonts w:ascii="Calibri" w:hAnsi="Calibri" w:cs="Calibri"/>
          <w:sz w:val="22"/>
          <w:szCs w:val="22"/>
        </w:rPr>
        <w:t>6</w:t>
      </w:r>
      <w:r w:rsidR="00D031B5" w:rsidRPr="002A1DF8">
        <w:rPr>
          <w:rFonts w:ascii="Calibri" w:hAnsi="Calibri" w:cs="Calibri"/>
          <w:sz w:val="22"/>
          <w:szCs w:val="22"/>
        </w:rPr>
        <w:t>.</w:t>
      </w:r>
      <w:r w:rsidR="00D031B5" w:rsidRPr="002A1DF8">
        <w:rPr>
          <w:rFonts w:ascii="Calibri" w:hAnsi="Calibri" w:cs="Calibri"/>
          <w:sz w:val="22"/>
          <w:szCs w:val="22"/>
        </w:rPr>
        <w:tab/>
        <w:t>FIT undertakes that it will:</w:t>
      </w:r>
    </w:p>
    <w:p w:rsidR="00D031B5" w:rsidRPr="002A1DF8" w:rsidRDefault="00A45640" w:rsidP="00D031B5">
      <w:pPr>
        <w:pStyle w:val="FWNCont1"/>
        <w:ind w:left="1440" w:hanging="720"/>
        <w:rPr>
          <w:rFonts w:ascii="Calibri" w:hAnsi="Calibri" w:cs="Calibri"/>
          <w:sz w:val="22"/>
          <w:szCs w:val="22"/>
        </w:rPr>
      </w:pPr>
      <w:r>
        <w:rPr>
          <w:rFonts w:ascii="Calibri" w:hAnsi="Calibri" w:cs="Calibri"/>
          <w:sz w:val="22"/>
          <w:szCs w:val="22"/>
        </w:rPr>
        <w:t>6</w:t>
      </w:r>
      <w:r w:rsidR="00D031B5" w:rsidRPr="002A1DF8">
        <w:rPr>
          <w:rFonts w:ascii="Calibri" w:hAnsi="Calibri" w:cs="Calibri"/>
          <w:sz w:val="22"/>
          <w:szCs w:val="22"/>
        </w:rPr>
        <w:t>.1</w:t>
      </w:r>
      <w:r w:rsidR="00D031B5" w:rsidRPr="002A1DF8">
        <w:rPr>
          <w:rFonts w:ascii="Calibri" w:hAnsi="Calibri" w:cs="Calibri"/>
          <w:sz w:val="22"/>
          <w:szCs w:val="22"/>
        </w:rPr>
        <w:tab/>
        <w:t>Not unreasonably withhold consent to disposal of the</w:t>
      </w:r>
      <w:r w:rsidR="001C38C2">
        <w:rPr>
          <w:rFonts w:ascii="Calibri" w:hAnsi="Calibri" w:cs="Calibri"/>
          <w:sz w:val="22"/>
          <w:szCs w:val="22"/>
        </w:rPr>
        <w:t xml:space="preserve"> Freehold and Leasehold</w:t>
      </w:r>
      <w:r w:rsidR="00D031B5" w:rsidRPr="002A1DF8">
        <w:rPr>
          <w:rFonts w:ascii="Calibri" w:hAnsi="Calibri" w:cs="Calibri"/>
          <w:sz w:val="22"/>
          <w:szCs w:val="22"/>
        </w:rPr>
        <w:t xml:space="preserve"> Property or the erection of any structures upon it, subject to its duty to perform its </w:t>
      </w:r>
      <w:r w:rsidR="00D031B5" w:rsidRPr="00B66B2A">
        <w:rPr>
          <w:rFonts w:ascii="Calibri" w:hAnsi="Calibri" w:cs="Calibri"/>
          <w:sz w:val="22"/>
          <w:szCs w:val="22"/>
        </w:rPr>
        <w:t>charitable objects and provided that the provisions of clause 4</w:t>
      </w:r>
      <w:r w:rsidR="001C38C2">
        <w:rPr>
          <w:rFonts w:ascii="Calibri" w:hAnsi="Calibri" w:cs="Calibri"/>
          <w:sz w:val="22"/>
          <w:szCs w:val="22"/>
        </w:rPr>
        <w:t>, clause 4A</w:t>
      </w:r>
      <w:r w:rsidR="00D031B5" w:rsidRPr="00B66B2A">
        <w:rPr>
          <w:rFonts w:ascii="Calibri" w:hAnsi="Calibri" w:cs="Calibri"/>
          <w:sz w:val="22"/>
          <w:szCs w:val="22"/>
        </w:rPr>
        <w:t xml:space="preserve"> </w:t>
      </w:r>
      <w:r w:rsidRPr="00B66B2A">
        <w:rPr>
          <w:rFonts w:ascii="Calibri" w:hAnsi="Calibri" w:cs="Calibri"/>
          <w:sz w:val="22"/>
          <w:szCs w:val="22"/>
        </w:rPr>
        <w:t xml:space="preserve">or clause 5 </w:t>
      </w:r>
      <w:r w:rsidR="00D031B5" w:rsidRPr="00B66B2A">
        <w:rPr>
          <w:rFonts w:ascii="Calibri" w:hAnsi="Calibri" w:cs="Calibri"/>
          <w:sz w:val="22"/>
          <w:szCs w:val="22"/>
        </w:rPr>
        <w:t>of this Deed have been complied with;</w:t>
      </w:r>
    </w:p>
    <w:p w:rsidR="00D031B5" w:rsidRPr="002A1DF8" w:rsidRDefault="00A45640" w:rsidP="00D031B5">
      <w:pPr>
        <w:pStyle w:val="FWNCont2"/>
        <w:ind w:left="1440" w:hanging="720"/>
        <w:rPr>
          <w:rFonts w:ascii="Calibri" w:hAnsi="Calibri" w:cs="Calibri"/>
          <w:sz w:val="22"/>
          <w:szCs w:val="22"/>
        </w:rPr>
      </w:pPr>
      <w:r>
        <w:rPr>
          <w:rFonts w:ascii="Calibri" w:hAnsi="Calibri" w:cs="Calibri"/>
          <w:sz w:val="22"/>
          <w:szCs w:val="22"/>
        </w:rPr>
        <w:t>6</w:t>
      </w:r>
      <w:r w:rsidR="00D031B5" w:rsidRPr="002A1DF8">
        <w:rPr>
          <w:rFonts w:ascii="Calibri" w:hAnsi="Calibri" w:cs="Calibri"/>
          <w:sz w:val="22"/>
          <w:szCs w:val="22"/>
        </w:rPr>
        <w:t>.2</w:t>
      </w:r>
      <w:r w:rsidR="00D031B5" w:rsidRPr="002A1DF8">
        <w:rPr>
          <w:rFonts w:ascii="Calibri" w:hAnsi="Calibri" w:cs="Calibri"/>
          <w:sz w:val="22"/>
          <w:szCs w:val="22"/>
        </w:rPr>
        <w:tab/>
        <w:t>Respond without delay to any notifications of intended disposal or erection of structures, or to any requests for advice; and</w:t>
      </w:r>
    </w:p>
    <w:p w:rsidR="00D031B5" w:rsidRPr="002A1DF8" w:rsidRDefault="00A45640" w:rsidP="00D031B5">
      <w:pPr>
        <w:pStyle w:val="FWNCont2"/>
        <w:ind w:left="1440" w:hanging="720"/>
        <w:rPr>
          <w:rFonts w:ascii="Calibri" w:hAnsi="Calibri" w:cs="Calibri"/>
          <w:sz w:val="22"/>
          <w:szCs w:val="22"/>
        </w:rPr>
      </w:pPr>
      <w:r>
        <w:rPr>
          <w:rFonts w:ascii="Calibri" w:hAnsi="Calibri" w:cs="Calibri"/>
          <w:sz w:val="22"/>
          <w:szCs w:val="22"/>
        </w:rPr>
        <w:t>6</w:t>
      </w:r>
      <w:r w:rsidR="00D031B5" w:rsidRPr="002A1DF8">
        <w:rPr>
          <w:rFonts w:ascii="Calibri" w:hAnsi="Calibri" w:cs="Calibri"/>
          <w:sz w:val="22"/>
          <w:szCs w:val="22"/>
        </w:rPr>
        <w:t>.3</w:t>
      </w:r>
      <w:r w:rsidR="00D031B5" w:rsidRPr="002A1DF8">
        <w:rPr>
          <w:rFonts w:ascii="Calibri" w:hAnsi="Calibri" w:cs="Calibri"/>
          <w:sz w:val="22"/>
          <w:szCs w:val="22"/>
        </w:rPr>
        <w:tab/>
        <w:t xml:space="preserve">Notify the Council without delay of any concerns or matters of advice to which it requires the Council to have regard. </w:t>
      </w:r>
    </w:p>
    <w:p w:rsidR="00D031B5" w:rsidRPr="00C96C3B" w:rsidRDefault="00EE45AD" w:rsidP="00D031B5">
      <w:pPr>
        <w:ind w:left="720" w:hanging="720"/>
        <w:jc w:val="both"/>
        <w:rPr>
          <w:rFonts w:ascii="Calibri" w:hAnsi="Calibri" w:cs="Calibri"/>
          <w:sz w:val="22"/>
          <w:szCs w:val="22"/>
        </w:rPr>
      </w:pPr>
      <w:r>
        <w:rPr>
          <w:rFonts w:ascii="Calibri" w:hAnsi="Calibri" w:cs="Calibri"/>
          <w:sz w:val="22"/>
          <w:szCs w:val="22"/>
        </w:rPr>
        <w:t>7</w:t>
      </w:r>
      <w:r w:rsidR="00D031B5" w:rsidRPr="002A1DF8">
        <w:rPr>
          <w:rFonts w:ascii="Calibri" w:hAnsi="Calibri" w:cs="Calibri"/>
          <w:sz w:val="22"/>
          <w:szCs w:val="22"/>
        </w:rPr>
        <w:t>.</w:t>
      </w:r>
      <w:r w:rsidR="00D031B5" w:rsidRPr="002A1DF8">
        <w:rPr>
          <w:rFonts w:ascii="Calibri" w:hAnsi="Calibri" w:cs="Calibri"/>
          <w:sz w:val="22"/>
          <w:szCs w:val="22"/>
        </w:rPr>
        <w:tab/>
        <w:t>The Council</w:t>
      </w:r>
      <w:r w:rsidR="009C0C15">
        <w:rPr>
          <w:rFonts w:ascii="Calibri" w:hAnsi="Calibri" w:cs="Calibri"/>
          <w:sz w:val="22"/>
          <w:szCs w:val="22"/>
        </w:rPr>
        <w:t xml:space="preserve"> and The Lessee</w:t>
      </w:r>
      <w:r w:rsidR="00D031B5" w:rsidRPr="002A1DF8">
        <w:rPr>
          <w:rFonts w:ascii="Calibri" w:hAnsi="Calibri" w:cs="Calibri"/>
          <w:sz w:val="22"/>
          <w:szCs w:val="22"/>
        </w:rPr>
        <w:t xml:space="preserve"> DEDICATES the Property as a public playing field and recreation ground for the benefit of the inhabitants of </w:t>
      </w:r>
      <w:r w:rsidR="00744DB2">
        <w:rPr>
          <w:rFonts w:ascii="Calibri" w:hAnsi="Calibri" w:cs="Calibri"/>
          <w:sz w:val="22"/>
          <w:szCs w:val="22"/>
        </w:rPr>
        <w:t>Great Budworth</w:t>
      </w:r>
      <w:r w:rsidR="00D031B5" w:rsidRPr="002A1DF8">
        <w:rPr>
          <w:rFonts w:ascii="Calibri" w:hAnsi="Calibri" w:cs="Calibri"/>
          <w:sz w:val="22"/>
          <w:szCs w:val="22"/>
        </w:rPr>
        <w:t xml:space="preserve"> and thereabouts and the site will be </w:t>
      </w:r>
      <w:r w:rsidR="00D031B5" w:rsidRPr="00C96C3B">
        <w:rPr>
          <w:rFonts w:ascii="Calibri" w:hAnsi="Calibri" w:cs="Calibri"/>
          <w:sz w:val="22"/>
          <w:szCs w:val="22"/>
        </w:rPr>
        <w:t xml:space="preserve">titled </w:t>
      </w:r>
      <w:r w:rsidR="00C96C3B" w:rsidRPr="00C96C3B">
        <w:rPr>
          <w:rFonts w:ascii="Calibri" w:hAnsi="Calibri"/>
          <w:sz w:val="22"/>
          <w:szCs w:val="22"/>
        </w:rPr>
        <w:t xml:space="preserve">Field in Trust Protected site, </w:t>
      </w:r>
      <w:r w:rsidR="00744DB2">
        <w:rPr>
          <w:rFonts w:ascii="Calibri" w:hAnsi="Calibri"/>
          <w:sz w:val="22"/>
          <w:szCs w:val="22"/>
        </w:rPr>
        <w:t>Parish Field</w:t>
      </w:r>
      <w:r w:rsidR="00D031B5" w:rsidRPr="00C96C3B">
        <w:rPr>
          <w:rFonts w:ascii="Calibri" w:hAnsi="Calibri" w:cs="Calibri"/>
          <w:sz w:val="22"/>
          <w:szCs w:val="22"/>
        </w:rPr>
        <w:t xml:space="preserve">. </w:t>
      </w:r>
    </w:p>
    <w:p w:rsidR="00D031B5" w:rsidRPr="002A1DF8" w:rsidRDefault="00D031B5" w:rsidP="00D031B5">
      <w:pPr>
        <w:ind w:left="720" w:hanging="720"/>
        <w:jc w:val="both"/>
        <w:rPr>
          <w:rFonts w:ascii="Calibri" w:hAnsi="Calibri" w:cs="Calibri"/>
          <w:sz w:val="22"/>
          <w:szCs w:val="22"/>
        </w:rPr>
      </w:pPr>
    </w:p>
    <w:p w:rsidR="00D031B5" w:rsidRPr="002A1DF8" w:rsidRDefault="00D031B5" w:rsidP="00D031B5">
      <w:pPr>
        <w:rPr>
          <w:rFonts w:ascii="Calibri" w:hAnsi="Calibri" w:cs="Calibri"/>
          <w:color w:val="FF0000"/>
          <w:sz w:val="22"/>
          <w:szCs w:val="22"/>
        </w:rPr>
      </w:pPr>
      <w:r w:rsidRPr="002A1DF8">
        <w:rPr>
          <w:rFonts w:ascii="Calibri" w:hAnsi="Calibri" w:cs="Calibri"/>
          <w:color w:val="FF0000"/>
          <w:sz w:val="22"/>
          <w:szCs w:val="22"/>
        </w:rPr>
        <w:t>This is the essential clause referring to the dedication</w:t>
      </w:r>
      <w:r w:rsidR="00A45640">
        <w:rPr>
          <w:rFonts w:ascii="Calibri" w:hAnsi="Calibri" w:cs="Calibri"/>
          <w:color w:val="FF0000"/>
          <w:sz w:val="22"/>
          <w:szCs w:val="22"/>
        </w:rPr>
        <w:t xml:space="preserve"> of the site and confirming its name.  </w:t>
      </w:r>
      <w:r w:rsidRPr="002A1DF8">
        <w:rPr>
          <w:rFonts w:ascii="Calibri" w:hAnsi="Calibri" w:cs="Calibri"/>
          <w:color w:val="FF0000"/>
          <w:sz w:val="22"/>
          <w:szCs w:val="22"/>
        </w:rPr>
        <w:t xml:space="preserve">  The user definition (given as ‘playing field and recreation ground here) can be varied according to the site.  </w:t>
      </w:r>
    </w:p>
    <w:p w:rsidR="00D031B5" w:rsidRPr="002A1DF8" w:rsidRDefault="00D031B5" w:rsidP="00D031B5">
      <w:pPr>
        <w:ind w:left="720"/>
        <w:rPr>
          <w:rFonts w:ascii="Calibri" w:hAnsi="Calibri" w:cs="Calibri"/>
          <w:b/>
          <w:sz w:val="22"/>
          <w:szCs w:val="22"/>
        </w:rPr>
      </w:pPr>
    </w:p>
    <w:p w:rsidR="00D031B5" w:rsidRPr="002A1DF8" w:rsidRDefault="00D031B5" w:rsidP="00D031B5">
      <w:pPr>
        <w:ind w:left="720"/>
        <w:rPr>
          <w:rFonts w:ascii="Calibri" w:hAnsi="Calibri" w:cs="Calibri"/>
          <w:b/>
          <w:sz w:val="22"/>
          <w:szCs w:val="22"/>
        </w:rPr>
      </w:pPr>
    </w:p>
    <w:p w:rsidR="00F61602" w:rsidRPr="002A1DF8" w:rsidRDefault="00D031B5" w:rsidP="00305D20">
      <w:pPr>
        <w:jc w:val="both"/>
        <w:rPr>
          <w:rFonts w:ascii="Calibri" w:hAnsi="Calibri" w:cs="Calibri"/>
          <w:sz w:val="22"/>
          <w:szCs w:val="22"/>
        </w:rPr>
      </w:pPr>
      <w:r w:rsidRPr="002A1DF8">
        <w:rPr>
          <w:rFonts w:ascii="Calibri" w:hAnsi="Calibri" w:cs="Calibri"/>
          <w:b/>
          <w:sz w:val="22"/>
          <w:szCs w:val="22"/>
        </w:rPr>
        <w:t>IN WITNESS</w:t>
      </w:r>
      <w:r w:rsidRPr="002A1DF8">
        <w:rPr>
          <w:rFonts w:ascii="Calibri" w:hAnsi="Calibri" w:cs="Calibri"/>
          <w:sz w:val="22"/>
          <w:szCs w:val="22"/>
        </w:rPr>
        <w:t xml:space="preserve"> whereof this Deed of Dedication is executed the day and year first before written</w:t>
      </w:r>
    </w:p>
    <w:p w:rsidR="00F61602" w:rsidRPr="002A1DF8" w:rsidRDefault="00F61602" w:rsidP="00D031B5">
      <w:pPr>
        <w:pStyle w:val="General2"/>
        <w:numPr>
          <w:ilvl w:val="0"/>
          <w:numId w:val="0"/>
        </w:numPr>
        <w:rPr>
          <w:rFonts w:ascii="Calibri" w:hAnsi="Calibri" w:cs="Calibri"/>
          <w:sz w:val="22"/>
          <w:szCs w:val="22"/>
        </w:rPr>
      </w:pPr>
    </w:p>
    <w:p w:rsidR="00D231DB" w:rsidRDefault="00D231DB" w:rsidP="001C38C2">
      <w:pPr>
        <w:pStyle w:val="BodyText"/>
        <w:rPr>
          <w:rFonts w:ascii="Calibri" w:hAnsi="Calibri" w:cs="Calibri"/>
          <w:sz w:val="22"/>
          <w:szCs w:val="22"/>
        </w:rPr>
      </w:pPr>
    </w:p>
    <w:p w:rsidR="001C38C2" w:rsidRPr="008A3071" w:rsidRDefault="001C38C2" w:rsidP="001C38C2">
      <w:pPr>
        <w:pStyle w:val="BodyText"/>
        <w:rPr>
          <w:rFonts w:ascii="Calibri" w:hAnsi="Calibri" w:cs="Arial"/>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sidRPr="008A3071">
        <w:rPr>
          <w:rFonts w:ascii="Calibri" w:hAnsi="Calibri" w:cs="Arial"/>
          <w:b/>
          <w:sz w:val="22"/>
          <w:szCs w:val="22"/>
        </w:rPr>
        <w:t>FIRST SCHEDULE</w:t>
      </w:r>
      <w:r w:rsidRPr="008A3071">
        <w:rPr>
          <w:rFonts w:ascii="Calibri" w:hAnsi="Calibri" w:cs="Arial"/>
          <w:sz w:val="22"/>
          <w:szCs w:val="22"/>
        </w:rPr>
        <w:t xml:space="preserve"> </w:t>
      </w:r>
      <w:r w:rsidRPr="008A3071">
        <w:rPr>
          <w:rFonts w:ascii="Calibri" w:hAnsi="Calibri" w:cs="Arial"/>
          <w:b/>
          <w:sz w:val="22"/>
          <w:szCs w:val="22"/>
        </w:rPr>
        <w:t>(“</w:t>
      </w:r>
      <w:r w:rsidRPr="008A3071">
        <w:rPr>
          <w:rFonts w:ascii="Calibri" w:hAnsi="Calibri" w:cs="Arial"/>
          <w:b/>
          <w:i/>
          <w:sz w:val="22"/>
          <w:szCs w:val="22"/>
        </w:rPr>
        <w:t>The Freehold Property</w:t>
      </w:r>
      <w:r w:rsidRPr="008A3071">
        <w:rPr>
          <w:rFonts w:ascii="Calibri" w:hAnsi="Calibri" w:cs="Arial"/>
          <w:b/>
          <w:sz w:val="22"/>
          <w:szCs w:val="22"/>
        </w:rPr>
        <w:t>”)</w:t>
      </w:r>
    </w:p>
    <w:p w:rsidR="004B4173" w:rsidRDefault="004B4173" w:rsidP="004B4173">
      <w:pPr>
        <w:pStyle w:val="BodyText"/>
        <w:rPr>
          <w:rFonts w:ascii="Calibri" w:hAnsi="Calibri" w:cs="Calibri"/>
          <w:sz w:val="22"/>
          <w:szCs w:val="22"/>
        </w:rPr>
      </w:pPr>
      <w:r w:rsidRPr="00D231DB">
        <w:rPr>
          <w:rFonts w:ascii="Calibri" w:hAnsi="Calibri" w:cs="Calibri"/>
          <w:sz w:val="22"/>
          <w:szCs w:val="22"/>
        </w:rPr>
        <w:t xml:space="preserve">All of that freehold property known as land at </w:t>
      </w:r>
      <w:r w:rsidR="00D231DB" w:rsidRPr="00D231DB">
        <w:rPr>
          <w:rFonts w:ascii="Calibri" w:hAnsi="Calibri" w:cs="Calibri"/>
          <w:sz w:val="22"/>
          <w:szCs w:val="22"/>
        </w:rPr>
        <w:t>Smithy Lane, Great Budworth, Northwich (CW9 6HL)</w:t>
      </w:r>
      <w:r w:rsidRPr="00D231DB">
        <w:rPr>
          <w:rFonts w:ascii="Calibri" w:hAnsi="Calibri" w:cs="Calibri"/>
          <w:sz w:val="22"/>
          <w:szCs w:val="22"/>
        </w:rPr>
        <w:t xml:space="preserve"> which is identified on the plan outlined in red and annexed to this Deed being </w:t>
      </w:r>
      <w:r w:rsidR="00D231DB" w:rsidRPr="00D231DB">
        <w:rPr>
          <w:rFonts w:ascii="Calibri" w:hAnsi="Calibri" w:cs="Calibri"/>
          <w:sz w:val="22"/>
          <w:szCs w:val="22"/>
        </w:rPr>
        <w:t>a</w:t>
      </w:r>
      <w:r w:rsidRPr="00D231DB">
        <w:rPr>
          <w:rFonts w:ascii="Calibri" w:hAnsi="Calibri" w:cs="Calibri"/>
          <w:sz w:val="22"/>
          <w:szCs w:val="22"/>
        </w:rPr>
        <w:t>ll of H M Land Registry Title Number</w:t>
      </w:r>
      <w:r w:rsidR="00FF4172" w:rsidRPr="00D231DB">
        <w:rPr>
          <w:rFonts w:ascii="Calibri" w:hAnsi="Calibri" w:cs="Calibri"/>
          <w:sz w:val="22"/>
          <w:szCs w:val="22"/>
        </w:rPr>
        <w:t xml:space="preserve"> CH496506</w:t>
      </w:r>
      <w:r w:rsidRPr="00D231DB">
        <w:rPr>
          <w:rFonts w:ascii="Calibri" w:hAnsi="Calibri" w:cs="Calibri"/>
          <w:sz w:val="22"/>
          <w:szCs w:val="22"/>
        </w:rPr>
        <w:t>.</w:t>
      </w:r>
    </w:p>
    <w:p w:rsidR="00F92E23" w:rsidRPr="002A1DF8" w:rsidRDefault="00F92E23" w:rsidP="00F92E23">
      <w:pPr>
        <w:pStyle w:val="BodyText"/>
        <w:rPr>
          <w:rFonts w:ascii="Calibri" w:hAnsi="Calibri" w:cs="Calibri"/>
          <w:sz w:val="22"/>
          <w:szCs w:val="22"/>
        </w:rPr>
      </w:pPr>
    </w:p>
    <w:p w:rsidR="001C38C2" w:rsidRDefault="001C38C2" w:rsidP="001C38C2">
      <w:pPr>
        <w:pStyle w:val="BodyText"/>
        <w:jc w:val="center"/>
        <w:rPr>
          <w:rFonts w:ascii="Calibri" w:hAnsi="Calibri" w:cs="Arial"/>
          <w:b/>
          <w:sz w:val="22"/>
          <w:szCs w:val="22"/>
        </w:rPr>
      </w:pPr>
    </w:p>
    <w:p w:rsidR="001C38C2" w:rsidRPr="008A3071" w:rsidRDefault="001C38C2" w:rsidP="004B4173">
      <w:pPr>
        <w:pStyle w:val="BodyText"/>
        <w:jc w:val="center"/>
        <w:rPr>
          <w:rFonts w:ascii="Calibri" w:hAnsi="Calibri" w:cs="Arial"/>
          <w:b/>
          <w:sz w:val="22"/>
          <w:szCs w:val="22"/>
        </w:rPr>
      </w:pPr>
      <w:r w:rsidRPr="008A3071">
        <w:rPr>
          <w:rFonts w:ascii="Calibri" w:hAnsi="Calibri" w:cs="Arial"/>
          <w:b/>
          <w:sz w:val="22"/>
          <w:szCs w:val="22"/>
        </w:rPr>
        <w:t>SECOND SCHEDULE (“</w:t>
      </w:r>
      <w:r w:rsidRPr="008A3071">
        <w:rPr>
          <w:rFonts w:ascii="Calibri" w:hAnsi="Calibri" w:cs="Arial"/>
          <w:b/>
          <w:i/>
          <w:sz w:val="22"/>
          <w:szCs w:val="22"/>
        </w:rPr>
        <w:t>The Leasehold Property</w:t>
      </w:r>
      <w:r w:rsidRPr="008A3071">
        <w:rPr>
          <w:rFonts w:ascii="Calibri" w:hAnsi="Calibri" w:cs="Arial"/>
          <w:b/>
          <w:sz w:val="22"/>
          <w:szCs w:val="22"/>
        </w:rPr>
        <w:t>”)</w:t>
      </w:r>
    </w:p>
    <w:p w:rsidR="004B4173" w:rsidRPr="002A1DF8" w:rsidRDefault="004B4173" w:rsidP="004B4173">
      <w:pPr>
        <w:pStyle w:val="BodyText"/>
        <w:rPr>
          <w:rFonts w:ascii="Calibri" w:hAnsi="Calibri" w:cs="Calibri"/>
          <w:sz w:val="22"/>
          <w:szCs w:val="22"/>
        </w:rPr>
      </w:pPr>
      <w:r w:rsidRPr="00D231DB">
        <w:rPr>
          <w:rFonts w:ascii="Calibri" w:hAnsi="Calibri" w:cs="Calibri"/>
          <w:sz w:val="22"/>
          <w:szCs w:val="22"/>
        </w:rPr>
        <w:t>All of that leasehold</w:t>
      </w:r>
      <w:r w:rsidR="00D231DB">
        <w:rPr>
          <w:rFonts w:ascii="Calibri" w:hAnsi="Calibri" w:cs="Calibri"/>
          <w:sz w:val="22"/>
          <w:szCs w:val="22"/>
        </w:rPr>
        <w:t xml:space="preserve"> property known as</w:t>
      </w:r>
      <w:r w:rsidR="00F20ACC">
        <w:rPr>
          <w:rFonts w:ascii="Calibri" w:hAnsi="Calibri" w:cs="Calibri"/>
          <w:sz w:val="22"/>
          <w:szCs w:val="22"/>
        </w:rPr>
        <w:t xml:space="preserve"> land at </w:t>
      </w:r>
      <w:r w:rsidR="00F20ACC" w:rsidRPr="00D231DB">
        <w:rPr>
          <w:rFonts w:ascii="Calibri" w:hAnsi="Calibri" w:cs="Calibri"/>
          <w:sz w:val="22"/>
          <w:szCs w:val="22"/>
        </w:rPr>
        <w:t>Smithy Lane, Great Budworth, Northwich (CW9 6HL)</w:t>
      </w:r>
      <w:r w:rsidR="00D231DB">
        <w:rPr>
          <w:rFonts w:ascii="Calibri" w:hAnsi="Calibri" w:cs="Calibri"/>
          <w:sz w:val="22"/>
          <w:szCs w:val="22"/>
        </w:rPr>
        <w:t xml:space="preserve"> described in the </w:t>
      </w:r>
      <w:r>
        <w:rPr>
          <w:rFonts w:ascii="Calibri" w:hAnsi="Calibri" w:cs="Calibri"/>
          <w:sz w:val="22"/>
          <w:szCs w:val="22"/>
        </w:rPr>
        <w:t xml:space="preserve">Lease dated </w:t>
      </w:r>
      <w:r w:rsidR="00D231DB">
        <w:rPr>
          <w:rFonts w:ascii="Calibri" w:hAnsi="Calibri" w:cs="Calibri"/>
          <w:sz w:val="22"/>
          <w:szCs w:val="22"/>
        </w:rPr>
        <w:t>1 May 2007</w:t>
      </w:r>
      <w:r>
        <w:rPr>
          <w:rFonts w:ascii="Calibri" w:hAnsi="Calibri" w:cs="Calibri"/>
          <w:sz w:val="22"/>
          <w:szCs w:val="22"/>
        </w:rPr>
        <w:t xml:space="preserve"> and made between </w:t>
      </w:r>
      <w:r w:rsidR="00D231DB">
        <w:rPr>
          <w:rFonts w:ascii="Calibri" w:hAnsi="Calibri" w:cs="Calibri"/>
          <w:sz w:val="22"/>
          <w:szCs w:val="22"/>
        </w:rPr>
        <w:t>Great Budworth Parish Council (1)</w:t>
      </w:r>
      <w:r>
        <w:rPr>
          <w:rFonts w:ascii="Calibri" w:hAnsi="Calibri" w:cs="Calibri"/>
          <w:sz w:val="22"/>
          <w:szCs w:val="22"/>
        </w:rPr>
        <w:t xml:space="preserve"> and </w:t>
      </w:r>
      <w:r w:rsidR="00D231DB">
        <w:rPr>
          <w:rFonts w:ascii="Calibri" w:hAnsi="Calibri" w:cs="Calibri"/>
          <w:sz w:val="22"/>
          <w:szCs w:val="22"/>
        </w:rPr>
        <w:t>The Parish Hall Committee of Great Budworth (2)</w:t>
      </w:r>
      <w:r>
        <w:rPr>
          <w:rFonts w:ascii="Calibri" w:hAnsi="Calibri" w:cs="Calibri"/>
          <w:sz w:val="22"/>
          <w:szCs w:val="22"/>
        </w:rPr>
        <w:t xml:space="preserve"> which is identified on the </w:t>
      </w:r>
      <w:r w:rsidRPr="002A1DF8">
        <w:rPr>
          <w:rFonts w:ascii="Calibri" w:hAnsi="Calibri" w:cs="Calibri"/>
          <w:sz w:val="22"/>
          <w:szCs w:val="22"/>
        </w:rPr>
        <w:t>plan outlined in red and annexed to this Deed</w:t>
      </w:r>
      <w:r>
        <w:rPr>
          <w:rFonts w:ascii="Calibri" w:hAnsi="Calibri" w:cs="Calibri"/>
          <w:sz w:val="22"/>
          <w:szCs w:val="22"/>
        </w:rPr>
        <w:t>.</w:t>
      </w:r>
      <w:r w:rsidR="00D231DB">
        <w:rPr>
          <w:rFonts w:ascii="Calibri" w:hAnsi="Calibri" w:cs="Calibri"/>
          <w:sz w:val="22"/>
          <w:szCs w:val="22"/>
        </w:rPr>
        <w:t xml:space="preserve"> </w:t>
      </w:r>
    </w:p>
    <w:p w:rsidR="004B4173" w:rsidRDefault="004B4173" w:rsidP="007C6409">
      <w:pPr>
        <w:pStyle w:val="Sealing"/>
        <w:spacing w:after="0"/>
        <w:rPr>
          <w:rFonts w:ascii="Calibri" w:hAnsi="Calibri" w:cs="Calibri"/>
          <w:b/>
          <w:sz w:val="22"/>
          <w:szCs w:val="22"/>
        </w:rPr>
      </w:pPr>
    </w:p>
    <w:p w:rsidR="007C6409" w:rsidRPr="008A3071" w:rsidRDefault="007C6409" w:rsidP="007C6409">
      <w:pPr>
        <w:pStyle w:val="Sealing"/>
        <w:spacing w:after="0"/>
        <w:rPr>
          <w:rFonts w:ascii="Calibri" w:hAnsi="Calibri" w:cs="Calibri"/>
          <w:sz w:val="22"/>
          <w:szCs w:val="22"/>
        </w:rPr>
      </w:pPr>
      <w:r w:rsidRPr="008A3071">
        <w:rPr>
          <w:rFonts w:ascii="Calibri" w:hAnsi="Calibri" w:cs="Calibri"/>
          <w:b/>
          <w:sz w:val="22"/>
          <w:szCs w:val="22"/>
        </w:rPr>
        <w:t>EXECUTED</w:t>
      </w:r>
      <w:r w:rsidRPr="008A3071">
        <w:rPr>
          <w:rFonts w:ascii="Calibri" w:hAnsi="Calibri" w:cs="Calibri"/>
          <w:sz w:val="22"/>
          <w:szCs w:val="22"/>
        </w:rPr>
        <w:t xml:space="preserve"> as </w:t>
      </w:r>
      <w:r w:rsidRPr="008A3071">
        <w:rPr>
          <w:rFonts w:ascii="Calibri" w:hAnsi="Calibri" w:cs="Calibri"/>
          <w:b/>
          <w:sz w:val="22"/>
          <w:szCs w:val="22"/>
        </w:rPr>
        <w:t>DEED</w:t>
      </w:r>
      <w:r w:rsidRPr="008A3071">
        <w:rPr>
          <w:rFonts w:ascii="Calibri" w:hAnsi="Calibri" w:cs="Calibri"/>
          <w:sz w:val="22"/>
          <w:szCs w:val="22"/>
        </w:rPr>
        <w:t xml:space="preserve"> on behalf of </w:t>
      </w:r>
    </w:p>
    <w:p w:rsidR="007C6409" w:rsidRPr="008A3071" w:rsidRDefault="007C6409" w:rsidP="007C6409">
      <w:pPr>
        <w:pStyle w:val="Sealing"/>
        <w:spacing w:after="0"/>
        <w:rPr>
          <w:rFonts w:ascii="Calibri" w:hAnsi="Calibri" w:cs="Calibri"/>
          <w:sz w:val="22"/>
          <w:szCs w:val="22"/>
        </w:rPr>
      </w:pPr>
    </w:p>
    <w:p w:rsidR="007C6409" w:rsidRPr="00D231DB" w:rsidRDefault="00D231DB" w:rsidP="007C6409">
      <w:pPr>
        <w:pStyle w:val="Sealing"/>
        <w:spacing w:after="0"/>
        <w:rPr>
          <w:rFonts w:ascii="Calibri" w:hAnsi="Calibri" w:cs="Calibri"/>
          <w:b/>
          <w:sz w:val="22"/>
          <w:szCs w:val="22"/>
        </w:rPr>
      </w:pPr>
      <w:r w:rsidRPr="00D231DB">
        <w:rPr>
          <w:rFonts w:ascii="Calibri" w:hAnsi="Calibri" w:cs="Calibri"/>
          <w:b/>
          <w:sz w:val="22"/>
          <w:szCs w:val="22"/>
        </w:rPr>
        <w:t>GREAT BUDWORTH PARISH COUNCIL</w:t>
      </w:r>
      <w:r w:rsidR="007C6409" w:rsidRPr="00D231DB">
        <w:rPr>
          <w:rFonts w:ascii="Calibri" w:hAnsi="Calibri" w:cs="Calibri"/>
          <w:b/>
          <w:sz w:val="22"/>
          <w:szCs w:val="22"/>
        </w:rPr>
        <w:tab/>
      </w:r>
    </w:p>
    <w:p w:rsidR="007C6409" w:rsidRPr="008A3071" w:rsidRDefault="007C6409" w:rsidP="007C6409">
      <w:pPr>
        <w:pStyle w:val="Sealing"/>
        <w:spacing w:after="0"/>
        <w:rPr>
          <w:rFonts w:ascii="Calibri" w:hAnsi="Calibri" w:cs="Calibri"/>
          <w:sz w:val="22"/>
          <w:szCs w:val="22"/>
        </w:rPr>
      </w:pPr>
    </w:p>
    <w:p w:rsidR="007C6409" w:rsidRPr="008A3071" w:rsidRDefault="007C6409" w:rsidP="007C6409">
      <w:pPr>
        <w:pStyle w:val="Sealing"/>
        <w:spacing w:after="0"/>
        <w:rPr>
          <w:rFonts w:ascii="Calibri" w:hAnsi="Calibri" w:cs="Calibri"/>
          <w:sz w:val="22"/>
          <w:szCs w:val="22"/>
        </w:rPr>
      </w:pPr>
      <w:r w:rsidRPr="008A3071">
        <w:rPr>
          <w:rFonts w:ascii="Calibri" w:hAnsi="Calibri" w:cs="Calibri"/>
          <w:sz w:val="22"/>
          <w:szCs w:val="22"/>
        </w:rPr>
        <w:t>by:</w:t>
      </w:r>
      <w:r w:rsidRPr="008A3071">
        <w:rPr>
          <w:rFonts w:ascii="Calibri" w:hAnsi="Calibri" w:cs="Calibri"/>
          <w:sz w:val="22"/>
          <w:szCs w:val="22"/>
        </w:rPr>
        <w:tab/>
      </w:r>
      <w:r w:rsidRPr="008A3071">
        <w:rPr>
          <w:rFonts w:ascii="Calibri" w:hAnsi="Calibri" w:cs="Calibri"/>
          <w:sz w:val="22"/>
          <w:szCs w:val="22"/>
        </w:rPr>
        <w:tab/>
      </w:r>
    </w:p>
    <w:p w:rsidR="00D22C4A" w:rsidRDefault="00D22C4A" w:rsidP="00D231DB">
      <w:pPr>
        <w:pStyle w:val="Sealing"/>
        <w:spacing w:after="0"/>
        <w:rPr>
          <w:rFonts w:ascii="Calibri" w:hAnsi="Calibri" w:cs="Calibri"/>
          <w:sz w:val="22"/>
          <w:szCs w:val="22"/>
        </w:rPr>
      </w:pPr>
    </w:p>
    <w:p w:rsidR="00F54183" w:rsidRDefault="00F54183" w:rsidP="00D231DB">
      <w:pPr>
        <w:pStyle w:val="Sealing"/>
        <w:spacing w:after="0"/>
        <w:rPr>
          <w:rFonts w:ascii="Calibri" w:hAnsi="Calibri" w:cs="Calibri"/>
          <w:sz w:val="22"/>
          <w:szCs w:val="22"/>
        </w:rPr>
      </w:pPr>
    </w:p>
    <w:p w:rsidR="007C6409" w:rsidRPr="008A3071" w:rsidRDefault="009F05CC" w:rsidP="00D231DB">
      <w:pPr>
        <w:pStyle w:val="Sealing"/>
        <w:spacing w:after="0"/>
        <w:rPr>
          <w:rFonts w:ascii="Calibri" w:hAnsi="Calibri" w:cs="Calibri"/>
          <w:sz w:val="22"/>
          <w:szCs w:val="22"/>
        </w:rPr>
      </w:pPr>
      <w:r w:rsidRPr="00C869C2">
        <w:rPr>
          <w:rFonts w:ascii="Calibri" w:hAnsi="Calibri" w:cs="Calibri"/>
          <w:b/>
          <w:sz w:val="22"/>
          <w:szCs w:val="22"/>
        </w:rPr>
        <w:t>Hilary Brudenell</w:t>
      </w:r>
      <w:r w:rsidR="00D22C4A">
        <w:rPr>
          <w:rFonts w:ascii="Calibri" w:hAnsi="Calibri" w:cs="Calibri"/>
          <w:sz w:val="22"/>
          <w:szCs w:val="22"/>
        </w:rPr>
        <w:t>:</w:t>
      </w:r>
    </w:p>
    <w:p w:rsidR="007C6409" w:rsidRDefault="009F05CC" w:rsidP="007F7E10">
      <w:pPr>
        <w:pStyle w:val="Sealing"/>
        <w:spacing w:after="0"/>
        <w:rPr>
          <w:rFonts w:ascii="Calibri" w:hAnsi="Calibri" w:cs="Calibri"/>
          <w:b/>
          <w:sz w:val="22"/>
          <w:szCs w:val="22"/>
        </w:rPr>
      </w:pPr>
      <w:r w:rsidRPr="000C3625">
        <w:rPr>
          <w:rFonts w:ascii="Calibri" w:hAnsi="Calibri" w:cs="Calibri"/>
          <w:b/>
          <w:sz w:val="22"/>
          <w:szCs w:val="22"/>
        </w:rPr>
        <w:t>Councillor</w:t>
      </w:r>
    </w:p>
    <w:p w:rsidR="007F7E10" w:rsidRPr="000C3625" w:rsidRDefault="007F7E10" w:rsidP="007F7E10">
      <w:pPr>
        <w:pStyle w:val="Sealing"/>
        <w:spacing w:after="0"/>
        <w:rPr>
          <w:rFonts w:ascii="Calibri" w:hAnsi="Calibri" w:cs="Calibri"/>
          <w:b/>
          <w:sz w:val="22"/>
          <w:szCs w:val="22"/>
        </w:rPr>
      </w:pPr>
    </w:p>
    <w:p w:rsidR="007C6409" w:rsidRPr="00D231DB" w:rsidRDefault="007C6409" w:rsidP="007F7E10">
      <w:pPr>
        <w:pStyle w:val="Sealing"/>
        <w:spacing w:after="0"/>
        <w:rPr>
          <w:rFonts w:ascii="Calibri" w:hAnsi="Calibri" w:cs="Calibri"/>
          <w:sz w:val="22"/>
          <w:szCs w:val="22"/>
        </w:rPr>
      </w:pPr>
      <w:r w:rsidRPr="00D231DB">
        <w:rPr>
          <w:rFonts w:ascii="Calibri" w:hAnsi="Calibri" w:cs="Calibri"/>
          <w:sz w:val="22"/>
          <w:szCs w:val="22"/>
        </w:rPr>
        <w:t xml:space="preserve">In the presence of </w:t>
      </w:r>
    </w:p>
    <w:p w:rsidR="00D22C4A" w:rsidRDefault="00D22C4A" w:rsidP="00D231DB">
      <w:pPr>
        <w:pStyle w:val="Sealing"/>
        <w:spacing w:after="0"/>
        <w:rPr>
          <w:rFonts w:ascii="Calibri" w:hAnsi="Calibri" w:cs="Calibri"/>
          <w:sz w:val="22"/>
          <w:szCs w:val="22"/>
        </w:rPr>
      </w:pPr>
    </w:p>
    <w:p w:rsidR="007C6409" w:rsidRPr="00D231DB" w:rsidRDefault="007C6409" w:rsidP="00D231DB">
      <w:pPr>
        <w:pStyle w:val="Sealing"/>
        <w:spacing w:after="0"/>
        <w:rPr>
          <w:rFonts w:ascii="Calibri" w:hAnsi="Calibri" w:cs="Calibri"/>
          <w:sz w:val="22"/>
          <w:szCs w:val="22"/>
        </w:rPr>
      </w:pPr>
      <w:r w:rsidRPr="00D231DB">
        <w:rPr>
          <w:rFonts w:ascii="Calibri" w:hAnsi="Calibri" w:cs="Calibri"/>
          <w:sz w:val="22"/>
          <w:szCs w:val="22"/>
        </w:rPr>
        <w:t>Witness (Signature):</w:t>
      </w:r>
    </w:p>
    <w:p w:rsidR="00D22C4A" w:rsidRDefault="00D22C4A" w:rsidP="00D231DB">
      <w:pPr>
        <w:pStyle w:val="Sealing"/>
        <w:spacing w:after="0"/>
        <w:rPr>
          <w:rFonts w:ascii="Calibri" w:hAnsi="Calibri" w:cs="Calibri"/>
          <w:sz w:val="22"/>
          <w:szCs w:val="22"/>
        </w:rPr>
      </w:pPr>
    </w:p>
    <w:p w:rsidR="007C6409" w:rsidRPr="00D231DB" w:rsidRDefault="007C6409" w:rsidP="00D231DB">
      <w:pPr>
        <w:pStyle w:val="Sealing"/>
        <w:spacing w:after="0"/>
        <w:rPr>
          <w:rFonts w:ascii="Calibri" w:hAnsi="Calibri" w:cs="Calibri"/>
          <w:sz w:val="22"/>
          <w:szCs w:val="22"/>
        </w:rPr>
      </w:pPr>
      <w:r w:rsidRPr="00D231DB">
        <w:rPr>
          <w:rFonts w:ascii="Calibri" w:hAnsi="Calibri" w:cs="Calibri"/>
          <w:sz w:val="22"/>
          <w:szCs w:val="22"/>
        </w:rPr>
        <w:t>Name:</w:t>
      </w:r>
    </w:p>
    <w:p w:rsidR="00D22C4A" w:rsidRDefault="00D22C4A" w:rsidP="00D231DB">
      <w:pPr>
        <w:pStyle w:val="Sealing"/>
        <w:spacing w:after="0"/>
        <w:rPr>
          <w:rFonts w:ascii="Calibri" w:hAnsi="Calibri" w:cs="Calibri"/>
          <w:sz w:val="22"/>
          <w:szCs w:val="22"/>
        </w:rPr>
      </w:pPr>
    </w:p>
    <w:p w:rsidR="007C6409" w:rsidRDefault="007C6409" w:rsidP="00D231DB">
      <w:pPr>
        <w:pStyle w:val="Sealing"/>
        <w:spacing w:after="0"/>
        <w:rPr>
          <w:rFonts w:ascii="Calibri" w:hAnsi="Calibri" w:cs="Calibri"/>
          <w:sz w:val="22"/>
          <w:szCs w:val="22"/>
        </w:rPr>
      </w:pPr>
      <w:r w:rsidRPr="00D231DB">
        <w:rPr>
          <w:rFonts w:ascii="Calibri" w:hAnsi="Calibri" w:cs="Calibri"/>
          <w:sz w:val="22"/>
          <w:szCs w:val="22"/>
        </w:rPr>
        <w:t>Address:</w:t>
      </w:r>
    </w:p>
    <w:p w:rsidR="00D22C4A" w:rsidRDefault="00D22C4A" w:rsidP="00D231DB">
      <w:pPr>
        <w:pStyle w:val="Sealing"/>
        <w:spacing w:after="0"/>
        <w:rPr>
          <w:rFonts w:ascii="Calibri" w:hAnsi="Calibri" w:cs="Calibri"/>
          <w:sz w:val="22"/>
          <w:szCs w:val="22"/>
        </w:rPr>
      </w:pPr>
    </w:p>
    <w:p w:rsidR="00D22C4A" w:rsidRDefault="00D22C4A" w:rsidP="00D22C4A">
      <w:pPr>
        <w:pStyle w:val="Sealing"/>
        <w:spacing w:after="0"/>
        <w:rPr>
          <w:rFonts w:ascii="Calibri" w:hAnsi="Calibri" w:cs="Calibri"/>
          <w:sz w:val="22"/>
          <w:szCs w:val="22"/>
        </w:rPr>
      </w:pPr>
    </w:p>
    <w:p w:rsidR="00D22C4A" w:rsidRDefault="00D22C4A" w:rsidP="00D22C4A">
      <w:pPr>
        <w:pStyle w:val="Sealing"/>
        <w:spacing w:after="0"/>
        <w:rPr>
          <w:rFonts w:ascii="Calibri" w:hAnsi="Calibri" w:cs="Calibri"/>
          <w:sz w:val="22"/>
          <w:szCs w:val="22"/>
        </w:rPr>
      </w:pPr>
    </w:p>
    <w:p w:rsidR="00D22C4A" w:rsidRPr="008A3071" w:rsidRDefault="009F05CC" w:rsidP="00D22C4A">
      <w:pPr>
        <w:pStyle w:val="Sealing"/>
        <w:spacing w:after="0"/>
        <w:rPr>
          <w:rFonts w:ascii="Calibri" w:hAnsi="Calibri" w:cs="Calibri"/>
          <w:sz w:val="22"/>
          <w:szCs w:val="22"/>
        </w:rPr>
      </w:pPr>
      <w:r w:rsidRPr="00C869C2">
        <w:rPr>
          <w:rFonts w:ascii="Calibri" w:hAnsi="Calibri" w:cs="Calibri"/>
          <w:b/>
          <w:sz w:val="22"/>
          <w:szCs w:val="22"/>
        </w:rPr>
        <w:t>Peter McAndrew</w:t>
      </w:r>
      <w:r w:rsidR="00D22C4A">
        <w:rPr>
          <w:rFonts w:ascii="Calibri" w:hAnsi="Calibri" w:cs="Calibri"/>
          <w:sz w:val="22"/>
          <w:szCs w:val="22"/>
        </w:rPr>
        <w:t>:</w:t>
      </w:r>
    </w:p>
    <w:p w:rsidR="00D22C4A" w:rsidRPr="000C3625" w:rsidRDefault="009F05CC" w:rsidP="00D22C4A">
      <w:pPr>
        <w:pStyle w:val="Sealing"/>
        <w:spacing w:after="0"/>
        <w:rPr>
          <w:rFonts w:ascii="Calibri" w:hAnsi="Calibri" w:cs="Calibri"/>
          <w:b/>
          <w:sz w:val="22"/>
          <w:szCs w:val="22"/>
        </w:rPr>
      </w:pPr>
      <w:r w:rsidRPr="000C3625">
        <w:rPr>
          <w:rFonts w:ascii="Calibri" w:hAnsi="Calibri" w:cs="Calibri"/>
          <w:b/>
          <w:sz w:val="22"/>
          <w:szCs w:val="22"/>
        </w:rPr>
        <w:t>Councillor</w:t>
      </w:r>
    </w:p>
    <w:p w:rsidR="00D22C4A" w:rsidRDefault="00D22C4A" w:rsidP="00D22C4A">
      <w:pPr>
        <w:pStyle w:val="Sealing"/>
        <w:spacing w:after="0"/>
        <w:rPr>
          <w:rFonts w:ascii="Calibri" w:hAnsi="Calibri" w:cs="Calibri"/>
          <w:sz w:val="22"/>
          <w:szCs w:val="22"/>
        </w:rPr>
      </w:pPr>
    </w:p>
    <w:p w:rsidR="00D22C4A" w:rsidRPr="00D231DB" w:rsidRDefault="00D22C4A" w:rsidP="00D22C4A">
      <w:pPr>
        <w:pStyle w:val="Sealing"/>
        <w:spacing w:after="0"/>
        <w:rPr>
          <w:rFonts w:ascii="Calibri" w:hAnsi="Calibri" w:cs="Calibri"/>
          <w:sz w:val="22"/>
          <w:szCs w:val="22"/>
        </w:rPr>
      </w:pPr>
      <w:r w:rsidRPr="00D231DB">
        <w:rPr>
          <w:rFonts w:ascii="Calibri" w:hAnsi="Calibri" w:cs="Calibri"/>
          <w:sz w:val="22"/>
          <w:szCs w:val="22"/>
        </w:rPr>
        <w:t xml:space="preserve">In the presence of </w:t>
      </w:r>
    </w:p>
    <w:p w:rsidR="00D22C4A" w:rsidRDefault="00D22C4A" w:rsidP="00D22C4A">
      <w:pPr>
        <w:pStyle w:val="Sealing"/>
        <w:spacing w:after="0"/>
        <w:rPr>
          <w:rFonts w:ascii="Calibri" w:hAnsi="Calibri" w:cs="Calibri"/>
          <w:sz w:val="22"/>
          <w:szCs w:val="22"/>
        </w:rPr>
      </w:pPr>
    </w:p>
    <w:p w:rsidR="00D22C4A" w:rsidRPr="00D231DB" w:rsidRDefault="00D22C4A" w:rsidP="00D22C4A">
      <w:pPr>
        <w:pStyle w:val="Sealing"/>
        <w:spacing w:after="0"/>
        <w:rPr>
          <w:rFonts w:ascii="Calibri" w:hAnsi="Calibri" w:cs="Calibri"/>
          <w:sz w:val="22"/>
          <w:szCs w:val="22"/>
        </w:rPr>
      </w:pPr>
      <w:r w:rsidRPr="00D231DB">
        <w:rPr>
          <w:rFonts w:ascii="Calibri" w:hAnsi="Calibri" w:cs="Calibri"/>
          <w:sz w:val="22"/>
          <w:szCs w:val="22"/>
        </w:rPr>
        <w:t>Witness (Signature):</w:t>
      </w:r>
    </w:p>
    <w:p w:rsidR="00D22C4A" w:rsidRDefault="00D22C4A" w:rsidP="00D22C4A">
      <w:pPr>
        <w:pStyle w:val="Sealing"/>
        <w:spacing w:after="0"/>
        <w:rPr>
          <w:rFonts w:ascii="Calibri" w:hAnsi="Calibri" w:cs="Calibri"/>
          <w:sz w:val="22"/>
          <w:szCs w:val="22"/>
        </w:rPr>
      </w:pPr>
    </w:p>
    <w:p w:rsidR="00D22C4A" w:rsidRPr="00D231DB" w:rsidRDefault="00D22C4A" w:rsidP="00D22C4A">
      <w:pPr>
        <w:pStyle w:val="Sealing"/>
        <w:spacing w:after="0"/>
        <w:rPr>
          <w:rFonts w:ascii="Calibri" w:hAnsi="Calibri" w:cs="Calibri"/>
          <w:sz w:val="22"/>
          <w:szCs w:val="22"/>
        </w:rPr>
      </w:pPr>
      <w:r w:rsidRPr="00D231DB">
        <w:rPr>
          <w:rFonts w:ascii="Calibri" w:hAnsi="Calibri" w:cs="Calibri"/>
          <w:sz w:val="22"/>
          <w:szCs w:val="22"/>
        </w:rPr>
        <w:t>Name:</w:t>
      </w:r>
    </w:p>
    <w:p w:rsidR="00D22C4A" w:rsidRDefault="00D22C4A" w:rsidP="00D22C4A">
      <w:pPr>
        <w:pStyle w:val="Sealing"/>
        <w:spacing w:after="0"/>
        <w:rPr>
          <w:rFonts w:ascii="Calibri" w:hAnsi="Calibri" w:cs="Calibri"/>
          <w:sz w:val="22"/>
          <w:szCs w:val="22"/>
        </w:rPr>
      </w:pPr>
    </w:p>
    <w:p w:rsidR="00D22C4A" w:rsidRDefault="00D22C4A" w:rsidP="00D22C4A">
      <w:pPr>
        <w:pStyle w:val="Sealing"/>
        <w:spacing w:after="0"/>
        <w:rPr>
          <w:rFonts w:ascii="Calibri" w:hAnsi="Calibri" w:cs="Calibri"/>
          <w:sz w:val="22"/>
          <w:szCs w:val="22"/>
        </w:rPr>
      </w:pPr>
      <w:r w:rsidRPr="00D231DB">
        <w:rPr>
          <w:rFonts w:ascii="Calibri" w:hAnsi="Calibri" w:cs="Calibri"/>
          <w:sz w:val="22"/>
          <w:szCs w:val="22"/>
        </w:rPr>
        <w:t>Address:</w:t>
      </w:r>
    </w:p>
    <w:p w:rsidR="00D22C4A" w:rsidRPr="00D231DB" w:rsidRDefault="00D22C4A" w:rsidP="00D231DB">
      <w:pPr>
        <w:pStyle w:val="Sealing"/>
        <w:spacing w:after="0"/>
        <w:rPr>
          <w:rFonts w:ascii="Calibri" w:hAnsi="Calibri" w:cs="Calibri"/>
          <w:sz w:val="22"/>
          <w:szCs w:val="22"/>
        </w:rPr>
      </w:pPr>
    </w:p>
    <w:p w:rsidR="007C6409" w:rsidRDefault="007C6409" w:rsidP="00D231DB">
      <w:pPr>
        <w:pStyle w:val="Sealing"/>
        <w:spacing w:after="0"/>
        <w:rPr>
          <w:rFonts w:ascii="Calibri" w:hAnsi="Calibri" w:cs="Calibri"/>
          <w:b/>
          <w:sz w:val="22"/>
          <w:szCs w:val="22"/>
        </w:rPr>
      </w:pPr>
    </w:p>
    <w:p w:rsidR="007C6409" w:rsidRDefault="007C6409" w:rsidP="007C6409">
      <w:pPr>
        <w:pStyle w:val="Sealing"/>
        <w:spacing w:after="0"/>
        <w:rPr>
          <w:rFonts w:ascii="Calibri" w:hAnsi="Calibri" w:cs="Calibri"/>
          <w:b/>
          <w:sz w:val="22"/>
          <w:szCs w:val="22"/>
        </w:rPr>
      </w:pPr>
    </w:p>
    <w:p w:rsidR="007C6409" w:rsidRPr="008A3071" w:rsidRDefault="007C6409" w:rsidP="007C6409">
      <w:pPr>
        <w:pStyle w:val="Sealing"/>
        <w:spacing w:after="0"/>
        <w:rPr>
          <w:rFonts w:ascii="Calibri" w:hAnsi="Calibri" w:cs="Calibri"/>
          <w:sz w:val="22"/>
          <w:szCs w:val="22"/>
        </w:rPr>
      </w:pPr>
      <w:r w:rsidRPr="008A3071">
        <w:rPr>
          <w:rFonts w:ascii="Calibri" w:hAnsi="Calibri" w:cs="Calibri"/>
          <w:b/>
          <w:sz w:val="22"/>
          <w:szCs w:val="22"/>
        </w:rPr>
        <w:lastRenderedPageBreak/>
        <w:t>EXECUTED</w:t>
      </w:r>
      <w:r w:rsidRPr="008A3071">
        <w:rPr>
          <w:rFonts w:ascii="Calibri" w:hAnsi="Calibri" w:cs="Calibri"/>
          <w:sz w:val="22"/>
          <w:szCs w:val="22"/>
        </w:rPr>
        <w:t xml:space="preserve"> as </w:t>
      </w:r>
      <w:r w:rsidRPr="008A3071">
        <w:rPr>
          <w:rFonts w:ascii="Calibri" w:hAnsi="Calibri" w:cs="Calibri"/>
          <w:b/>
          <w:sz w:val="22"/>
          <w:szCs w:val="22"/>
        </w:rPr>
        <w:t>DEED</w:t>
      </w:r>
      <w:r w:rsidRPr="008A3071">
        <w:rPr>
          <w:rFonts w:ascii="Calibri" w:hAnsi="Calibri" w:cs="Calibri"/>
          <w:sz w:val="22"/>
          <w:szCs w:val="22"/>
        </w:rPr>
        <w:t xml:space="preserve"> on behalf of </w:t>
      </w:r>
    </w:p>
    <w:p w:rsidR="007C6409" w:rsidRPr="008A3071" w:rsidRDefault="007C6409" w:rsidP="007C6409">
      <w:pPr>
        <w:pStyle w:val="Sealing"/>
        <w:spacing w:after="0"/>
        <w:rPr>
          <w:rFonts w:ascii="Calibri" w:hAnsi="Calibri" w:cs="Calibri"/>
          <w:sz w:val="22"/>
          <w:szCs w:val="22"/>
        </w:rPr>
      </w:pPr>
    </w:p>
    <w:p w:rsidR="007C6409" w:rsidRPr="00F54183" w:rsidRDefault="00F54183" w:rsidP="007C6409">
      <w:pPr>
        <w:pStyle w:val="Sealing"/>
        <w:spacing w:after="0"/>
        <w:rPr>
          <w:rFonts w:ascii="Calibri" w:hAnsi="Calibri" w:cs="Calibri"/>
          <w:b/>
          <w:sz w:val="22"/>
          <w:szCs w:val="22"/>
        </w:rPr>
      </w:pPr>
      <w:r w:rsidRPr="00F54183">
        <w:rPr>
          <w:rFonts w:ascii="Calibri" w:hAnsi="Calibri" w:cs="Arial"/>
          <w:b/>
          <w:sz w:val="22"/>
          <w:szCs w:val="22"/>
        </w:rPr>
        <w:t>THE PARISH HALL COMMITTEE OF GREAT BUDWORTH</w:t>
      </w:r>
      <w:r w:rsidR="007C6409" w:rsidRPr="00F54183">
        <w:rPr>
          <w:rFonts w:ascii="Calibri" w:hAnsi="Calibri" w:cs="Calibri"/>
          <w:b/>
          <w:sz w:val="22"/>
          <w:szCs w:val="22"/>
        </w:rPr>
        <w:tab/>
      </w:r>
    </w:p>
    <w:p w:rsidR="007C6409" w:rsidRPr="008A3071" w:rsidRDefault="007C6409" w:rsidP="007C6409">
      <w:pPr>
        <w:pStyle w:val="Sealing"/>
        <w:spacing w:after="0"/>
        <w:rPr>
          <w:rFonts w:ascii="Calibri" w:hAnsi="Calibri" w:cs="Calibri"/>
          <w:sz w:val="22"/>
          <w:szCs w:val="22"/>
        </w:rPr>
      </w:pPr>
    </w:p>
    <w:p w:rsidR="007C6409" w:rsidRPr="008A3071" w:rsidRDefault="007C6409" w:rsidP="007C6409">
      <w:pPr>
        <w:pStyle w:val="Sealing"/>
        <w:spacing w:after="0"/>
        <w:rPr>
          <w:rFonts w:ascii="Calibri" w:hAnsi="Calibri" w:cs="Calibri"/>
          <w:sz w:val="22"/>
          <w:szCs w:val="22"/>
        </w:rPr>
      </w:pPr>
      <w:r w:rsidRPr="008A3071">
        <w:rPr>
          <w:rFonts w:ascii="Calibri" w:hAnsi="Calibri" w:cs="Calibri"/>
          <w:sz w:val="22"/>
          <w:szCs w:val="22"/>
        </w:rPr>
        <w:t>by:</w:t>
      </w:r>
      <w:r w:rsidRPr="008A3071">
        <w:rPr>
          <w:rFonts w:ascii="Calibri" w:hAnsi="Calibri" w:cs="Calibri"/>
          <w:sz w:val="22"/>
          <w:szCs w:val="22"/>
        </w:rPr>
        <w:tab/>
      </w:r>
      <w:r w:rsidRPr="008A3071">
        <w:rPr>
          <w:rFonts w:ascii="Calibri" w:hAnsi="Calibri" w:cs="Calibri"/>
          <w:sz w:val="22"/>
          <w:szCs w:val="22"/>
        </w:rPr>
        <w:tab/>
      </w:r>
    </w:p>
    <w:p w:rsidR="00F54183" w:rsidRDefault="00F54183" w:rsidP="00F54183">
      <w:pPr>
        <w:pStyle w:val="Sealing"/>
        <w:spacing w:after="0"/>
        <w:rPr>
          <w:rFonts w:ascii="Calibri" w:hAnsi="Calibri" w:cs="Calibri"/>
          <w:sz w:val="22"/>
          <w:szCs w:val="22"/>
        </w:rPr>
      </w:pPr>
    </w:p>
    <w:p w:rsidR="00F54183" w:rsidRPr="008A3071" w:rsidRDefault="00F54183" w:rsidP="00F54183">
      <w:pPr>
        <w:pStyle w:val="Sealing"/>
        <w:spacing w:after="0"/>
        <w:rPr>
          <w:rFonts w:ascii="Calibri" w:hAnsi="Calibri" w:cs="Calibri"/>
          <w:sz w:val="22"/>
          <w:szCs w:val="22"/>
        </w:rPr>
      </w:pPr>
      <w:r>
        <w:rPr>
          <w:rFonts w:ascii="Calibri" w:hAnsi="Calibri" w:cs="Calibri"/>
          <w:sz w:val="22"/>
          <w:szCs w:val="22"/>
        </w:rPr>
        <w:t>[Insert name]:</w:t>
      </w:r>
    </w:p>
    <w:p w:rsidR="00F54183" w:rsidRDefault="00F54183" w:rsidP="00F54183">
      <w:pPr>
        <w:pStyle w:val="Sealing"/>
        <w:spacing w:after="0"/>
        <w:rPr>
          <w:rFonts w:ascii="Calibri" w:hAnsi="Calibri" w:cs="Calibri"/>
          <w:sz w:val="22"/>
          <w:szCs w:val="22"/>
        </w:rPr>
      </w:pPr>
      <w:r>
        <w:rPr>
          <w:rFonts w:ascii="Calibri" w:hAnsi="Calibri" w:cs="Calibri"/>
          <w:sz w:val="22"/>
          <w:szCs w:val="22"/>
        </w:rPr>
        <w:t>[Trustee]</w:t>
      </w:r>
    </w:p>
    <w:p w:rsidR="00F54183" w:rsidRPr="008A3071" w:rsidRDefault="00F54183" w:rsidP="00F54183">
      <w:pPr>
        <w:pStyle w:val="Sealing"/>
        <w:spacing w:after="0"/>
        <w:rPr>
          <w:rFonts w:ascii="Calibri" w:hAnsi="Calibri" w:cs="Calibri"/>
          <w:sz w:val="22"/>
          <w:szCs w:val="22"/>
        </w:rPr>
      </w:pPr>
    </w:p>
    <w:p w:rsidR="00F54183" w:rsidRPr="00D231DB" w:rsidRDefault="00F54183" w:rsidP="00F54183">
      <w:pPr>
        <w:pStyle w:val="Sealing"/>
        <w:spacing w:after="0"/>
        <w:rPr>
          <w:rFonts w:ascii="Calibri" w:hAnsi="Calibri" w:cs="Calibri"/>
          <w:sz w:val="22"/>
          <w:szCs w:val="22"/>
        </w:rPr>
      </w:pPr>
      <w:r w:rsidRPr="00D231DB">
        <w:rPr>
          <w:rFonts w:ascii="Calibri" w:hAnsi="Calibri" w:cs="Calibri"/>
          <w:sz w:val="22"/>
          <w:szCs w:val="22"/>
        </w:rPr>
        <w:t xml:space="preserve">In the presence of </w:t>
      </w:r>
    </w:p>
    <w:p w:rsidR="00F54183" w:rsidRDefault="00F54183" w:rsidP="00F54183">
      <w:pPr>
        <w:pStyle w:val="Sealing"/>
        <w:spacing w:after="0"/>
        <w:rPr>
          <w:rFonts w:ascii="Calibri" w:hAnsi="Calibri" w:cs="Calibri"/>
          <w:sz w:val="22"/>
          <w:szCs w:val="22"/>
        </w:rPr>
      </w:pPr>
    </w:p>
    <w:p w:rsidR="00F54183" w:rsidRPr="00D231DB" w:rsidRDefault="00F54183" w:rsidP="00F54183">
      <w:pPr>
        <w:pStyle w:val="Sealing"/>
        <w:spacing w:after="0"/>
        <w:rPr>
          <w:rFonts w:ascii="Calibri" w:hAnsi="Calibri" w:cs="Calibri"/>
          <w:sz w:val="22"/>
          <w:szCs w:val="22"/>
        </w:rPr>
      </w:pPr>
      <w:r w:rsidRPr="00D231DB">
        <w:rPr>
          <w:rFonts w:ascii="Calibri" w:hAnsi="Calibri" w:cs="Calibri"/>
          <w:sz w:val="22"/>
          <w:szCs w:val="22"/>
        </w:rPr>
        <w:t>Witness (Signature):</w:t>
      </w:r>
    </w:p>
    <w:p w:rsidR="00F54183" w:rsidRDefault="00F54183" w:rsidP="00F54183">
      <w:pPr>
        <w:pStyle w:val="Sealing"/>
        <w:spacing w:after="0"/>
        <w:rPr>
          <w:rFonts w:ascii="Calibri" w:hAnsi="Calibri" w:cs="Calibri"/>
          <w:sz w:val="22"/>
          <w:szCs w:val="22"/>
        </w:rPr>
      </w:pPr>
    </w:p>
    <w:p w:rsidR="00F54183" w:rsidRPr="00D231DB" w:rsidRDefault="00F54183" w:rsidP="00F54183">
      <w:pPr>
        <w:pStyle w:val="Sealing"/>
        <w:spacing w:after="0"/>
        <w:rPr>
          <w:rFonts w:ascii="Calibri" w:hAnsi="Calibri" w:cs="Calibri"/>
          <w:sz w:val="22"/>
          <w:szCs w:val="22"/>
        </w:rPr>
      </w:pPr>
      <w:r w:rsidRPr="00D231DB">
        <w:rPr>
          <w:rFonts w:ascii="Calibri" w:hAnsi="Calibri" w:cs="Calibri"/>
          <w:sz w:val="22"/>
          <w:szCs w:val="22"/>
        </w:rPr>
        <w:t>Name:</w:t>
      </w:r>
    </w:p>
    <w:p w:rsidR="00F54183" w:rsidRDefault="00F54183" w:rsidP="00F54183">
      <w:pPr>
        <w:pStyle w:val="Sealing"/>
        <w:spacing w:after="0"/>
        <w:rPr>
          <w:rFonts w:ascii="Calibri" w:hAnsi="Calibri" w:cs="Calibri"/>
          <w:sz w:val="22"/>
          <w:szCs w:val="22"/>
        </w:rPr>
      </w:pPr>
    </w:p>
    <w:p w:rsidR="00F54183" w:rsidRDefault="00F54183" w:rsidP="00F54183">
      <w:pPr>
        <w:pStyle w:val="Sealing"/>
        <w:spacing w:after="0"/>
        <w:rPr>
          <w:rFonts w:ascii="Calibri" w:hAnsi="Calibri" w:cs="Calibri"/>
          <w:sz w:val="22"/>
          <w:szCs w:val="22"/>
        </w:rPr>
      </w:pPr>
      <w:r w:rsidRPr="00D231DB">
        <w:rPr>
          <w:rFonts w:ascii="Calibri" w:hAnsi="Calibri" w:cs="Calibri"/>
          <w:sz w:val="22"/>
          <w:szCs w:val="22"/>
        </w:rPr>
        <w:t>Address:</w:t>
      </w:r>
    </w:p>
    <w:p w:rsidR="00F54183" w:rsidRDefault="00F54183" w:rsidP="00F54183">
      <w:pPr>
        <w:pStyle w:val="Sealing"/>
        <w:spacing w:after="0"/>
        <w:rPr>
          <w:rFonts w:ascii="Calibri" w:hAnsi="Calibri" w:cs="Calibri"/>
          <w:sz w:val="22"/>
          <w:szCs w:val="22"/>
        </w:rPr>
      </w:pPr>
    </w:p>
    <w:p w:rsidR="00F54183" w:rsidRDefault="00F54183" w:rsidP="00F54183">
      <w:pPr>
        <w:pStyle w:val="Sealing"/>
        <w:spacing w:after="0"/>
        <w:rPr>
          <w:rFonts w:ascii="Calibri" w:hAnsi="Calibri" w:cs="Calibri"/>
          <w:sz w:val="22"/>
          <w:szCs w:val="22"/>
        </w:rPr>
      </w:pPr>
    </w:p>
    <w:p w:rsidR="00F54183" w:rsidRDefault="00F54183" w:rsidP="00F54183">
      <w:pPr>
        <w:pStyle w:val="Sealing"/>
        <w:spacing w:after="0"/>
        <w:rPr>
          <w:rFonts w:ascii="Calibri" w:hAnsi="Calibri" w:cs="Calibri"/>
          <w:sz w:val="22"/>
          <w:szCs w:val="22"/>
        </w:rPr>
      </w:pPr>
    </w:p>
    <w:p w:rsidR="00F54183" w:rsidRDefault="00F54183" w:rsidP="00F54183">
      <w:pPr>
        <w:pStyle w:val="Sealing"/>
        <w:spacing w:after="0"/>
        <w:rPr>
          <w:rFonts w:ascii="Calibri" w:hAnsi="Calibri" w:cs="Calibri"/>
          <w:sz w:val="22"/>
          <w:szCs w:val="22"/>
        </w:rPr>
      </w:pPr>
    </w:p>
    <w:p w:rsidR="00F54183" w:rsidRPr="008A3071" w:rsidRDefault="00F54183" w:rsidP="00F54183">
      <w:pPr>
        <w:pStyle w:val="Sealing"/>
        <w:spacing w:after="0"/>
        <w:rPr>
          <w:rFonts w:ascii="Calibri" w:hAnsi="Calibri" w:cs="Calibri"/>
          <w:sz w:val="22"/>
          <w:szCs w:val="22"/>
        </w:rPr>
      </w:pPr>
      <w:r>
        <w:rPr>
          <w:rFonts w:ascii="Calibri" w:hAnsi="Calibri" w:cs="Calibri"/>
          <w:sz w:val="22"/>
          <w:szCs w:val="22"/>
        </w:rPr>
        <w:t>[Insert name]:</w:t>
      </w:r>
    </w:p>
    <w:p w:rsidR="00F54183" w:rsidRDefault="00F54183" w:rsidP="00F54183">
      <w:pPr>
        <w:pStyle w:val="Sealing"/>
        <w:spacing w:after="0"/>
        <w:rPr>
          <w:rFonts w:ascii="Calibri" w:hAnsi="Calibri" w:cs="Calibri"/>
          <w:sz w:val="22"/>
          <w:szCs w:val="22"/>
        </w:rPr>
      </w:pPr>
      <w:r>
        <w:rPr>
          <w:rFonts w:ascii="Calibri" w:hAnsi="Calibri" w:cs="Calibri"/>
          <w:sz w:val="22"/>
          <w:szCs w:val="22"/>
        </w:rPr>
        <w:t>[Trustee]</w:t>
      </w:r>
    </w:p>
    <w:p w:rsidR="00F54183" w:rsidRPr="008A3071" w:rsidRDefault="00F54183" w:rsidP="00F54183">
      <w:pPr>
        <w:pStyle w:val="Sealing"/>
        <w:spacing w:after="0"/>
        <w:rPr>
          <w:rFonts w:ascii="Calibri" w:hAnsi="Calibri" w:cs="Calibri"/>
          <w:sz w:val="22"/>
          <w:szCs w:val="22"/>
        </w:rPr>
      </w:pPr>
    </w:p>
    <w:p w:rsidR="00F54183" w:rsidRPr="00D231DB" w:rsidRDefault="00F54183" w:rsidP="00F54183">
      <w:pPr>
        <w:pStyle w:val="Sealing"/>
        <w:spacing w:after="0"/>
        <w:rPr>
          <w:rFonts w:ascii="Calibri" w:hAnsi="Calibri" w:cs="Calibri"/>
          <w:sz w:val="22"/>
          <w:szCs w:val="22"/>
        </w:rPr>
      </w:pPr>
      <w:r w:rsidRPr="00D231DB">
        <w:rPr>
          <w:rFonts w:ascii="Calibri" w:hAnsi="Calibri" w:cs="Calibri"/>
          <w:sz w:val="22"/>
          <w:szCs w:val="22"/>
        </w:rPr>
        <w:t xml:space="preserve">In the presence of </w:t>
      </w:r>
    </w:p>
    <w:p w:rsidR="00F54183" w:rsidRDefault="00F54183" w:rsidP="00F54183">
      <w:pPr>
        <w:pStyle w:val="Sealing"/>
        <w:spacing w:after="0"/>
        <w:rPr>
          <w:rFonts w:ascii="Calibri" w:hAnsi="Calibri" w:cs="Calibri"/>
          <w:sz w:val="22"/>
          <w:szCs w:val="22"/>
        </w:rPr>
      </w:pPr>
    </w:p>
    <w:p w:rsidR="00F54183" w:rsidRPr="00D231DB" w:rsidRDefault="00F54183" w:rsidP="00F54183">
      <w:pPr>
        <w:pStyle w:val="Sealing"/>
        <w:spacing w:after="0"/>
        <w:rPr>
          <w:rFonts w:ascii="Calibri" w:hAnsi="Calibri" w:cs="Calibri"/>
          <w:sz w:val="22"/>
          <w:szCs w:val="22"/>
        </w:rPr>
      </w:pPr>
      <w:r w:rsidRPr="00D231DB">
        <w:rPr>
          <w:rFonts w:ascii="Calibri" w:hAnsi="Calibri" w:cs="Calibri"/>
          <w:sz w:val="22"/>
          <w:szCs w:val="22"/>
        </w:rPr>
        <w:t>Witness (Signature):</w:t>
      </w:r>
    </w:p>
    <w:p w:rsidR="00F54183" w:rsidRDefault="00F54183" w:rsidP="00F54183">
      <w:pPr>
        <w:pStyle w:val="Sealing"/>
        <w:spacing w:after="0"/>
        <w:rPr>
          <w:rFonts w:ascii="Calibri" w:hAnsi="Calibri" w:cs="Calibri"/>
          <w:sz w:val="22"/>
          <w:szCs w:val="22"/>
        </w:rPr>
      </w:pPr>
    </w:p>
    <w:p w:rsidR="00F54183" w:rsidRPr="00D231DB" w:rsidRDefault="00F54183" w:rsidP="00F54183">
      <w:pPr>
        <w:pStyle w:val="Sealing"/>
        <w:spacing w:after="0"/>
        <w:rPr>
          <w:rFonts w:ascii="Calibri" w:hAnsi="Calibri" w:cs="Calibri"/>
          <w:sz w:val="22"/>
          <w:szCs w:val="22"/>
        </w:rPr>
      </w:pPr>
      <w:r w:rsidRPr="00D231DB">
        <w:rPr>
          <w:rFonts w:ascii="Calibri" w:hAnsi="Calibri" w:cs="Calibri"/>
          <w:sz w:val="22"/>
          <w:szCs w:val="22"/>
        </w:rPr>
        <w:t>Name:</w:t>
      </w:r>
    </w:p>
    <w:p w:rsidR="00F54183" w:rsidRDefault="00F54183" w:rsidP="00F54183">
      <w:pPr>
        <w:pStyle w:val="Sealing"/>
        <w:spacing w:after="0"/>
        <w:rPr>
          <w:rFonts w:ascii="Calibri" w:hAnsi="Calibri" w:cs="Calibri"/>
          <w:sz w:val="22"/>
          <w:szCs w:val="22"/>
        </w:rPr>
      </w:pPr>
    </w:p>
    <w:p w:rsidR="00F54183" w:rsidRDefault="00F54183" w:rsidP="00F54183">
      <w:pPr>
        <w:pStyle w:val="Sealing"/>
        <w:spacing w:after="0"/>
        <w:rPr>
          <w:rFonts w:ascii="Calibri" w:hAnsi="Calibri" w:cs="Calibri"/>
          <w:sz w:val="22"/>
          <w:szCs w:val="22"/>
        </w:rPr>
      </w:pPr>
      <w:r w:rsidRPr="00D231DB">
        <w:rPr>
          <w:rFonts w:ascii="Calibri" w:hAnsi="Calibri" w:cs="Calibri"/>
          <w:sz w:val="22"/>
          <w:szCs w:val="22"/>
        </w:rPr>
        <w:t>Address:</w:t>
      </w:r>
    </w:p>
    <w:p w:rsidR="00F54183" w:rsidRDefault="00F54183" w:rsidP="00F54183">
      <w:pPr>
        <w:pStyle w:val="Sealing"/>
        <w:spacing w:after="0"/>
        <w:rPr>
          <w:rFonts w:ascii="Calibri" w:hAnsi="Calibri" w:cs="Calibri"/>
          <w:sz w:val="22"/>
          <w:szCs w:val="22"/>
        </w:rPr>
      </w:pPr>
    </w:p>
    <w:p w:rsidR="00F54183" w:rsidRDefault="00F54183" w:rsidP="00F54183">
      <w:pPr>
        <w:pStyle w:val="Sealing"/>
        <w:spacing w:after="0"/>
        <w:rPr>
          <w:rFonts w:ascii="Calibri" w:hAnsi="Calibri" w:cs="Calibri"/>
          <w:b/>
          <w:sz w:val="22"/>
          <w:szCs w:val="22"/>
        </w:rPr>
      </w:pPr>
    </w:p>
    <w:p w:rsidR="00F54183" w:rsidRDefault="00F54183" w:rsidP="007C6409">
      <w:pPr>
        <w:pStyle w:val="Sealing"/>
        <w:spacing w:after="0"/>
        <w:rPr>
          <w:rFonts w:ascii="Calibri" w:hAnsi="Calibri" w:cs="Calibri"/>
          <w:b/>
          <w:sz w:val="22"/>
          <w:szCs w:val="22"/>
        </w:rPr>
      </w:pPr>
    </w:p>
    <w:p w:rsidR="00F54183" w:rsidRDefault="00F54183" w:rsidP="007C6409">
      <w:pPr>
        <w:pStyle w:val="Sealing"/>
        <w:spacing w:after="0"/>
        <w:rPr>
          <w:rFonts w:ascii="Calibri" w:hAnsi="Calibri" w:cs="Calibri"/>
          <w:b/>
          <w:sz w:val="22"/>
          <w:szCs w:val="22"/>
        </w:rPr>
      </w:pPr>
    </w:p>
    <w:p w:rsidR="00F54183" w:rsidRDefault="00F54183" w:rsidP="007C6409">
      <w:pPr>
        <w:pStyle w:val="Sealing"/>
        <w:spacing w:after="0"/>
        <w:rPr>
          <w:rFonts w:ascii="Calibri" w:hAnsi="Calibri" w:cs="Calibri"/>
          <w:b/>
          <w:sz w:val="22"/>
          <w:szCs w:val="22"/>
        </w:rPr>
      </w:pPr>
    </w:p>
    <w:p w:rsidR="007C6409" w:rsidRDefault="00F61602" w:rsidP="007C6409">
      <w:pPr>
        <w:pStyle w:val="Sealing"/>
        <w:spacing w:after="0"/>
        <w:rPr>
          <w:rFonts w:ascii="Calibri" w:hAnsi="Calibri" w:cs="Calibri"/>
          <w:sz w:val="22"/>
          <w:szCs w:val="22"/>
        </w:rPr>
      </w:pPr>
      <w:r w:rsidRPr="002A1DF8">
        <w:rPr>
          <w:rFonts w:ascii="Calibri" w:hAnsi="Calibri" w:cs="Calibri"/>
          <w:b/>
          <w:sz w:val="22"/>
          <w:szCs w:val="22"/>
        </w:rPr>
        <w:t xml:space="preserve">EXECUTED </w:t>
      </w:r>
      <w:r w:rsidRPr="002A1DF8">
        <w:rPr>
          <w:rFonts w:ascii="Calibri" w:hAnsi="Calibri" w:cs="Calibri"/>
          <w:sz w:val="22"/>
          <w:szCs w:val="22"/>
        </w:rPr>
        <w:t>as a</w:t>
      </w:r>
      <w:r w:rsidRPr="002A1DF8">
        <w:rPr>
          <w:rFonts w:ascii="Calibri" w:hAnsi="Calibri" w:cs="Calibri"/>
          <w:b/>
          <w:sz w:val="22"/>
          <w:szCs w:val="22"/>
        </w:rPr>
        <w:t xml:space="preserve"> DEED</w:t>
      </w:r>
      <w:r w:rsidRPr="002A1DF8">
        <w:rPr>
          <w:rFonts w:ascii="Calibri" w:hAnsi="Calibri" w:cs="Calibri"/>
          <w:sz w:val="22"/>
          <w:szCs w:val="22"/>
        </w:rPr>
        <w:t xml:space="preserve"> by affixing</w:t>
      </w:r>
    </w:p>
    <w:p w:rsidR="00F61602" w:rsidRPr="002A1DF8" w:rsidRDefault="00F61602" w:rsidP="007C6409">
      <w:pPr>
        <w:pStyle w:val="Sealing"/>
        <w:spacing w:after="0"/>
        <w:rPr>
          <w:rFonts w:ascii="Calibri" w:hAnsi="Calibri" w:cs="Calibri"/>
          <w:sz w:val="22"/>
          <w:szCs w:val="22"/>
        </w:rPr>
      </w:pPr>
      <w:r w:rsidRPr="002A1DF8">
        <w:rPr>
          <w:rFonts w:ascii="Calibri" w:hAnsi="Calibri" w:cs="Calibri"/>
          <w:sz w:val="22"/>
          <w:szCs w:val="22"/>
        </w:rPr>
        <w:t xml:space="preserve">The </w:t>
      </w:r>
      <w:r w:rsidRPr="002A1DF8">
        <w:rPr>
          <w:rFonts w:ascii="Calibri" w:hAnsi="Calibri" w:cs="Calibri"/>
          <w:b/>
          <w:sz w:val="22"/>
          <w:szCs w:val="22"/>
        </w:rPr>
        <w:t>COMMON SEAL</w:t>
      </w:r>
      <w:r w:rsidRPr="002A1DF8">
        <w:rPr>
          <w:rFonts w:ascii="Calibri" w:hAnsi="Calibri" w:cs="Calibri"/>
          <w:sz w:val="22"/>
          <w:szCs w:val="22"/>
        </w:rPr>
        <w:t xml:space="preserve"> of </w:t>
      </w:r>
      <w:r w:rsidRPr="002A1DF8">
        <w:rPr>
          <w:rFonts w:ascii="Calibri" w:hAnsi="Calibri" w:cs="Calibri"/>
          <w:b/>
          <w:sz w:val="22"/>
          <w:szCs w:val="22"/>
        </w:rPr>
        <w:t>NATIONAL PLAYING FIELDS ASSOCIATION</w:t>
      </w:r>
      <w:r w:rsidRPr="002A1DF8">
        <w:rPr>
          <w:rFonts w:ascii="Calibri" w:hAnsi="Calibri" w:cs="Calibri"/>
          <w:sz w:val="22"/>
          <w:szCs w:val="22"/>
        </w:rPr>
        <w:tab/>
      </w:r>
      <w:r w:rsidRPr="002A1DF8">
        <w:rPr>
          <w:rFonts w:ascii="Calibri" w:hAnsi="Calibri" w:cs="Calibri"/>
          <w:sz w:val="22"/>
          <w:szCs w:val="22"/>
        </w:rPr>
        <w:tab/>
      </w:r>
      <w:r w:rsidRPr="002A1DF8">
        <w:rPr>
          <w:rFonts w:ascii="Calibri" w:hAnsi="Calibri" w:cs="Calibri"/>
          <w:sz w:val="22"/>
          <w:szCs w:val="22"/>
        </w:rPr>
        <w:br/>
      </w:r>
      <w:r w:rsidRPr="002A1DF8">
        <w:rPr>
          <w:rFonts w:ascii="Calibri" w:hAnsi="Calibri"/>
          <w:sz w:val="22"/>
          <w:szCs w:val="22"/>
        </w:rPr>
        <w:t>under an authority conferred by s.260(2) Charities Act 2011 in the presence of:</w:t>
      </w:r>
      <w:r w:rsidRPr="002A1DF8">
        <w:rPr>
          <w:rFonts w:ascii="Calibri" w:hAnsi="Calibri" w:cs="Calibri"/>
          <w:sz w:val="22"/>
          <w:szCs w:val="22"/>
        </w:rPr>
        <w:tab/>
      </w:r>
    </w:p>
    <w:p w:rsidR="00F61602" w:rsidRPr="002A1DF8" w:rsidRDefault="00F61602" w:rsidP="007C6409">
      <w:pPr>
        <w:pStyle w:val="Sealing"/>
        <w:spacing w:after="0"/>
        <w:rPr>
          <w:rFonts w:ascii="Calibri" w:hAnsi="Calibri" w:cs="Calibri"/>
          <w:sz w:val="22"/>
          <w:szCs w:val="22"/>
        </w:rPr>
      </w:pPr>
      <w:r w:rsidRPr="002A1DF8">
        <w:rPr>
          <w:rFonts w:ascii="Calibri" w:hAnsi="Calibri" w:cs="Calibri"/>
          <w:sz w:val="22"/>
          <w:szCs w:val="22"/>
        </w:rPr>
        <w:tab/>
      </w:r>
      <w:r w:rsidRPr="002A1DF8">
        <w:rPr>
          <w:rFonts w:ascii="Calibri" w:hAnsi="Calibri" w:cs="Calibri"/>
          <w:sz w:val="22"/>
          <w:szCs w:val="22"/>
        </w:rPr>
        <w:tab/>
      </w:r>
    </w:p>
    <w:p w:rsidR="00F61602" w:rsidRPr="002A1DF8" w:rsidRDefault="00F61602" w:rsidP="00F61602">
      <w:pPr>
        <w:pStyle w:val="Sealing"/>
        <w:rPr>
          <w:rFonts w:ascii="Calibri" w:hAnsi="Calibri" w:cs="Calibri"/>
          <w:sz w:val="22"/>
          <w:szCs w:val="22"/>
        </w:rPr>
      </w:pPr>
      <w:r w:rsidRPr="002A1DF8">
        <w:rPr>
          <w:rFonts w:ascii="Calibri" w:hAnsi="Calibri" w:cs="Calibri"/>
          <w:sz w:val="22"/>
          <w:szCs w:val="22"/>
        </w:rPr>
        <w:t>Trustee</w:t>
      </w:r>
      <w:r w:rsidR="00F54183">
        <w:rPr>
          <w:rFonts w:ascii="Calibri" w:hAnsi="Calibri" w:cs="Calibri"/>
          <w:sz w:val="22"/>
          <w:szCs w:val="22"/>
        </w:rPr>
        <w:t>:</w:t>
      </w:r>
    </w:p>
    <w:p w:rsidR="00F61602" w:rsidRPr="002A1DF8" w:rsidRDefault="00F61602" w:rsidP="00F61602">
      <w:pPr>
        <w:pStyle w:val="Sealing"/>
        <w:rPr>
          <w:rFonts w:ascii="Calibri" w:hAnsi="Calibri" w:cs="Calibri"/>
          <w:sz w:val="22"/>
          <w:szCs w:val="22"/>
        </w:rPr>
      </w:pPr>
      <w:r w:rsidRPr="002A1DF8">
        <w:rPr>
          <w:rFonts w:ascii="Calibri" w:hAnsi="Calibri" w:cs="Calibri"/>
          <w:sz w:val="22"/>
          <w:szCs w:val="22"/>
        </w:rPr>
        <w:t>Trustee</w:t>
      </w:r>
      <w:r w:rsidR="00F54183">
        <w:rPr>
          <w:rFonts w:ascii="Calibri" w:hAnsi="Calibri" w:cs="Calibri"/>
          <w:sz w:val="22"/>
          <w:szCs w:val="22"/>
        </w:rPr>
        <w:t>:</w:t>
      </w:r>
    </w:p>
    <w:p w:rsidR="007F63F5" w:rsidRPr="002A1DF8" w:rsidRDefault="007F63F5" w:rsidP="00F92E23">
      <w:pPr>
        <w:rPr>
          <w:rFonts w:ascii="Calibri" w:hAnsi="Calibri" w:cs="Calibri"/>
          <w:sz w:val="22"/>
          <w:szCs w:val="22"/>
        </w:rPr>
      </w:pPr>
    </w:p>
    <w:sectPr w:rsidR="007F63F5" w:rsidRPr="002A1DF8" w:rsidSect="00074463">
      <w:footerReference w:type="default" r:id="rId8"/>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55C" w:rsidRDefault="0042655C">
      <w:r>
        <w:separator/>
      </w:r>
    </w:p>
  </w:endnote>
  <w:endnote w:type="continuationSeparator" w:id="0">
    <w:p w:rsidR="0042655C" w:rsidRDefault="0042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DB" w:rsidRDefault="00D231DB" w:rsidP="00EF78F9">
    <w:pPr>
      <w:pStyle w:val="Footer"/>
      <w:pBdr>
        <w:top w:val="thinThickSmallGap" w:sz="24" w:space="1" w:color="622423"/>
      </w:pBdr>
      <w:tabs>
        <w:tab w:val="clear" w:pos="8280"/>
        <w:tab w:val="right" w:pos="8312"/>
      </w:tabs>
      <w:rPr>
        <w:rFonts w:ascii="Cambria" w:hAnsi="Cambria"/>
      </w:rPr>
    </w:pPr>
    <w:r>
      <w:rPr>
        <w:rFonts w:ascii="Cambria" w:hAnsi="Cambria"/>
      </w:rPr>
      <w:t>Initials:</w:t>
    </w:r>
    <w:r>
      <w:rPr>
        <w:rFonts w:ascii="Cambria" w:hAnsi="Cambria"/>
      </w:rPr>
      <w:tab/>
      <w:t xml:space="preserve">Page </w:t>
    </w:r>
    <w:r w:rsidR="0042655C">
      <w:fldChar w:fldCharType="begin"/>
    </w:r>
    <w:r w:rsidR="0042655C">
      <w:instrText xml:space="preserve"> PAGE   \* MERGEFORMAT </w:instrText>
    </w:r>
    <w:r w:rsidR="0042655C">
      <w:fldChar w:fldCharType="separate"/>
    </w:r>
    <w:r w:rsidR="00F45734" w:rsidRPr="00F45734">
      <w:rPr>
        <w:rFonts w:ascii="Cambria" w:hAnsi="Cambria"/>
        <w:noProof/>
      </w:rPr>
      <w:t>8</w:t>
    </w:r>
    <w:r w:rsidR="0042655C">
      <w:rPr>
        <w:rFonts w:ascii="Cambria" w:hAnsi="Cambria"/>
        <w:noProof/>
      </w:rPr>
      <w:fldChar w:fldCharType="end"/>
    </w:r>
  </w:p>
  <w:p w:rsidR="00D231DB" w:rsidRDefault="00D2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55C" w:rsidRDefault="0042655C">
      <w:pPr>
        <w:pStyle w:val="FootNoteSeparator"/>
      </w:pPr>
    </w:p>
  </w:footnote>
  <w:footnote w:type="continuationSeparator" w:id="0">
    <w:p w:rsidR="0042655C" w:rsidRDefault="0042655C">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D27829"/>
    <w:multiLevelType w:val="multilevel"/>
    <w:tmpl w:val="D61EDFA0"/>
    <w:name w:val="zzmpESAppendic||ES Appendices|2|3|1|4|0|41||1|0|49||1|0|32||1|0|32||1|0|32||1|0|32||1|0|32||1|0|32||1|0|32||"/>
    <w:lvl w:ilvl="0">
      <w:start w:val="1"/>
      <w:numFmt w:val="upperLetter"/>
      <w:pStyle w:val="ESAppendicL1"/>
      <w:suff w:val="nothing"/>
      <w:lvlText w:val="Apendic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ESAppendicL2"/>
      <w:lvlText w:val="%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ESAppendicL3"/>
      <w:lvlText w:val="%3."/>
      <w:lvlJc w:val="left"/>
      <w:pPr>
        <w:tabs>
          <w:tab w:val="num" w:pos="720"/>
        </w:tabs>
        <w:ind w:left="0" w:firstLine="0"/>
      </w:pPr>
      <w:rPr>
        <w:rFonts w:ascii="Times New Roman" w:hAnsi="Times New Roman" w:cs="Times New Roman"/>
        <w:b w:val="0"/>
        <w:i w:val="0"/>
        <w:caps w:val="0"/>
        <w:color w:val="auto"/>
        <w:sz w:val="24"/>
        <w:u w:val="none"/>
      </w:rPr>
    </w:lvl>
    <w:lvl w:ilvl="3">
      <w:start w:val="1"/>
      <w:numFmt w:val="decimal"/>
      <w:pStyle w:val="ESAppendicL4"/>
      <w:lvlText w:val="%2.%4"/>
      <w:lvlJc w:val="left"/>
      <w:pPr>
        <w:tabs>
          <w:tab w:val="num" w:pos="720"/>
        </w:tabs>
        <w:ind w:left="0" w:firstLine="0"/>
      </w:pPr>
      <w:rPr>
        <w:rFonts w:ascii="Times New Roman" w:hAnsi="Times New Roman" w:cs="Times New Roman"/>
        <w:b w:val="0"/>
        <w:i w:val="0"/>
        <w:caps w:val="0"/>
        <w:color w:val="auto"/>
        <w:sz w:val="24"/>
        <w:u w:val="none"/>
      </w:rPr>
    </w:lvl>
    <w:lvl w:ilvl="4">
      <w:start w:val="1"/>
      <w:numFmt w:val="lowerLetter"/>
      <w:pStyle w:val="ESAppendicL5"/>
      <w:lvlText w:val="(%5)"/>
      <w:lvlJc w:val="left"/>
      <w:pPr>
        <w:tabs>
          <w:tab w:val="num" w:pos="720"/>
        </w:tabs>
        <w:ind w:left="720" w:hanging="720"/>
      </w:pPr>
      <w:rPr>
        <w:rFonts w:ascii="Times New Roman" w:hAnsi="Times New Roman" w:cs="Times New Roman"/>
        <w:b w:val="0"/>
        <w:i w:val="0"/>
        <w:caps w:val="0"/>
        <w:color w:val="auto"/>
        <w:sz w:val="24"/>
        <w:u w:val="none"/>
      </w:rPr>
    </w:lvl>
    <w:lvl w:ilvl="5">
      <w:start w:val="1"/>
      <w:numFmt w:val="lowerRoman"/>
      <w:pStyle w:val="ESAppendicL6"/>
      <w:lvlText w:val="(%6)"/>
      <w:lvlJc w:val="right"/>
      <w:pPr>
        <w:tabs>
          <w:tab w:val="num" w:pos="1440"/>
        </w:tabs>
        <w:ind w:left="1440" w:hanging="216"/>
      </w:pPr>
      <w:rPr>
        <w:rFonts w:ascii="Times New Roman" w:hAnsi="Times New Roman" w:cs="Times New Roman"/>
        <w:b w:val="0"/>
        <w:i w:val="0"/>
        <w:caps w:val="0"/>
        <w:color w:val="auto"/>
        <w:sz w:val="24"/>
        <w:u w:val="none"/>
      </w:rPr>
    </w:lvl>
    <w:lvl w:ilvl="6">
      <w:start w:val="1"/>
      <w:numFmt w:val="upperLetter"/>
      <w:pStyle w:val="ESAppendicL7"/>
      <w:lvlText w:val="(%7)"/>
      <w:lvlJc w:val="left"/>
      <w:pPr>
        <w:tabs>
          <w:tab w:val="num" w:pos="2160"/>
        </w:tabs>
        <w:ind w:left="2160" w:hanging="720"/>
      </w:pPr>
      <w:rPr>
        <w:rFonts w:ascii="Times New Roman" w:hAnsi="Times New Roman" w:cs="Times New Roman"/>
        <w:b w:val="0"/>
        <w:i w:val="0"/>
        <w:caps w:val="0"/>
        <w:color w:val="auto"/>
        <w:sz w:val="24"/>
        <w:u w:val="none"/>
      </w:rPr>
    </w:lvl>
    <w:lvl w:ilvl="7">
      <w:start w:val="1"/>
      <w:numFmt w:val="upperRoman"/>
      <w:pStyle w:val="ESAppendicL8"/>
      <w:lvlText w:val="(%8)"/>
      <w:lvlJc w:val="right"/>
      <w:pPr>
        <w:tabs>
          <w:tab w:val="num" w:pos="2880"/>
        </w:tabs>
        <w:ind w:left="2880" w:hanging="216"/>
      </w:pPr>
      <w:rPr>
        <w:rFonts w:ascii="Times New Roman" w:hAnsi="Times New Roman" w:cs="Times New Roman"/>
        <w:b w:val="0"/>
        <w:i w:val="0"/>
        <w:caps w:val="0"/>
        <w:color w:val="auto"/>
        <w:sz w:val="24"/>
        <w:u w:val="none"/>
      </w:rPr>
    </w:lvl>
    <w:lvl w:ilvl="8">
      <w:start w:val="27"/>
      <w:numFmt w:val="lowerLetter"/>
      <w:pStyle w:val="ESAppendicL9"/>
      <w:lvlText w:val="(%9)"/>
      <w:lvlJc w:val="left"/>
      <w:pPr>
        <w:tabs>
          <w:tab w:val="num" w:pos="3600"/>
        </w:tabs>
        <w:ind w:left="3600" w:hanging="720"/>
      </w:pPr>
      <w:rPr>
        <w:rFonts w:ascii="Times New Roman" w:hAnsi="Times New Roman" w:cs="Times New Roman"/>
        <w:b w:val="0"/>
        <w:i w:val="0"/>
        <w:caps w:val="0"/>
        <w:color w:val="auto"/>
        <w:sz w:val="24"/>
        <w:u w:val="none"/>
      </w:rPr>
    </w:lvl>
  </w:abstractNum>
  <w:abstractNum w:abstractNumId="6" w15:restartNumberingAfterBreak="0">
    <w:nsid w:val="03660136"/>
    <w:multiLevelType w:val="multilevel"/>
    <w:tmpl w:val="AD68EA56"/>
    <w:lvl w:ilvl="0">
      <w:start w:val="1"/>
      <w:numFmt w:val="decimal"/>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92335"/>
    <w:multiLevelType w:val="multilevel"/>
    <w:tmpl w:val="17BCE7B0"/>
    <w:name w:val="zzmpFWN||FW Notes|2|3|1|1|0|32||1|0|0||1|0|0||1|0|0||1|0|0||1|0|0||1|0|0||mpNA||mpNA||"/>
    <w:lvl w:ilvl="0">
      <w:start w:val="1"/>
      <w:numFmt w:val="decimal"/>
      <w:pStyle w:val="FWNL1"/>
      <w:lvlText w:val="%1."/>
      <w:lvlJc w:val="left"/>
      <w:pPr>
        <w:tabs>
          <w:tab w:val="num" w:pos="720"/>
        </w:tabs>
        <w:ind w:left="0" w:firstLine="0"/>
      </w:pPr>
      <w:rPr>
        <w:rFonts w:ascii="Times New Roman" w:hAnsi="Times New Roman" w:cs="Times New Roman"/>
        <w:b w:val="0"/>
        <w:i w:val="0"/>
        <w:caps w:val="0"/>
        <w:color w:val="auto"/>
        <w:u w:val="none"/>
      </w:rPr>
    </w:lvl>
    <w:lvl w:ilvl="1">
      <w:start w:val="1"/>
      <w:numFmt w:val="lowerLetter"/>
      <w:pStyle w:val="FWNL2"/>
      <w:lvlText w:val="(%2)"/>
      <w:lvlJc w:val="left"/>
      <w:pPr>
        <w:tabs>
          <w:tab w:val="num" w:pos="720"/>
        </w:tabs>
        <w:ind w:left="720" w:hanging="720"/>
      </w:pPr>
      <w:rPr>
        <w:rFonts w:ascii="Times New Roman" w:hAnsi="Times New Roman" w:cs="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cs="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cs="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cs="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cs="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cs="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9" w15:restartNumberingAfterBreak="0">
    <w:nsid w:val="22CA5CC2"/>
    <w:multiLevelType w:val="multilevel"/>
    <w:tmpl w:val="C90456EE"/>
    <w:name w:val="zzmpBankSched||BankSched|2|3|0|4|0|41||4|0|33||1|0|49||1|0|32||1|0|32||1|0|32||1|0|32||1|0|32||1|0|32||"/>
    <w:lvl w:ilvl="0">
      <w:start w:val="1"/>
      <w:numFmt w:val="decimal"/>
      <w:pStyle w:val="BankSchedL1"/>
      <w:suff w:val="nothing"/>
      <w:lvlText w:val="Schedule %1"/>
      <w:lvlJc w:val="left"/>
      <w:pPr>
        <w:tabs>
          <w:tab w:val="num" w:pos="720"/>
        </w:tabs>
        <w:ind w:left="0" w:firstLine="0"/>
      </w:pPr>
      <w:rPr>
        <w:rFonts w:ascii="Times New Roman" w:hAnsi="Times New Roman" w:cs="Times New Roman"/>
        <w:b/>
        <w:i w:val="0"/>
        <w:caps/>
        <w:smallCaps w:val="0"/>
        <w:color w:val="auto"/>
        <w:sz w:val="22"/>
        <w:u w:val="none"/>
      </w:rPr>
    </w:lvl>
    <w:lvl w:ilvl="1">
      <w:start w:val="1"/>
      <w:numFmt w:val="upperLetter"/>
      <w:pStyle w:val="BankSchedL2"/>
      <w:suff w:val="nothing"/>
      <w:lvlText w:val="Part %2"/>
      <w:lvlJc w:val="left"/>
      <w:pPr>
        <w:tabs>
          <w:tab w:val="num" w:pos="720"/>
        </w:tabs>
        <w:ind w:left="0" w:firstLine="0"/>
      </w:pPr>
      <w:rPr>
        <w:rFonts w:ascii="Times New Roman" w:hAnsi="Times New Roman" w:cs="Times New Roman"/>
        <w:b/>
        <w:i w:val="0"/>
        <w:caps w:val="0"/>
        <w:color w:val="auto"/>
        <w:sz w:val="22"/>
        <w:u w:val="none"/>
      </w:rPr>
    </w:lvl>
    <w:lvl w:ilvl="2">
      <w:start w:val="1"/>
      <w:numFmt w:val="decimal"/>
      <w:pStyle w:val="BankSchedL3"/>
      <w:lvlText w:val="%3."/>
      <w:lvlJc w:val="left"/>
      <w:pPr>
        <w:tabs>
          <w:tab w:val="num" w:pos="720"/>
        </w:tabs>
        <w:ind w:left="0" w:firstLine="0"/>
      </w:pPr>
      <w:rPr>
        <w:rFonts w:ascii="Times New Roman" w:hAnsi="Times New Roman" w:cs="Times New Roman"/>
        <w:b/>
        <w:i w:val="0"/>
        <w:caps w:val="0"/>
        <w:color w:val="auto"/>
        <w:sz w:val="22"/>
        <w:u w:val="none"/>
      </w:rPr>
    </w:lvl>
    <w:lvl w:ilvl="3">
      <w:start w:val="1"/>
      <w:numFmt w:val="decimal"/>
      <w:pStyle w:val="BankSchedL4"/>
      <w:lvlText w:val="%4."/>
      <w:lvlJc w:val="left"/>
      <w:pPr>
        <w:tabs>
          <w:tab w:val="num" w:pos="720"/>
        </w:tabs>
        <w:ind w:left="0" w:firstLine="0"/>
      </w:pPr>
      <w:rPr>
        <w:rFonts w:ascii="Times New Roman" w:hAnsi="Times New Roman" w:cs="Times New Roman"/>
        <w:b w:val="0"/>
        <w:i w:val="0"/>
        <w:caps w:val="0"/>
        <w:color w:val="auto"/>
        <w:sz w:val="22"/>
        <w:u w:val="none"/>
      </w:rPr>
    </w:lvl>
    <w:lvl w:ilvl="4">
      <w:start w:val="1"/>
      <w:numFmt w:val="decimal"/>
      <w:pStyle w:val="BankSchedL5"/>
      <w:lvlText w:val="%3.%5"/>
      <w:lvlJc w:val="left"/>
      <w:pPr>
        <w:tabs>
          <w:tab w:val="num" w:pos="720"/>
        </w:tabs>
        <w:ind w:left="0" w:firstLine="0"/>
      </w:pPr>
      <w:rPr>
        <w:rFonts w:ascii="Times New Roman" w:hAnsi="Times New Roman" w:cs="Times New Roman"/>
        <w:b w:val="0"/>
        <w:i w:val="0"/>
        <w:caps w:val="0"/>
        <w:color w:val="auto"/>
        <w:sz w:val="22"/>
        <w:u w:val="none"/>
      </w:rPr>
    </w:lvl>
    <w:lvl w:ilvl="5">
      <w:start w:val="1"/>
      <w:numFmt w:val="lowerLetter"/>
      <w:pStyle w:val="BankSchedL6"/>
      <w:lvlText w:val="(%6)"/>
      <w:lvlJc w:val="left"/>
      <w:pPr>
        <w:tabs>
          <w:tab w:val="num" w:pos="720"/>
        </w:tabs>
        <w:ind w:left="720" w:hanging="720"/>
      </w:pPr>
      <w:rPr>
        <w:rFonts w:ascii="Times New Roman" w:hAnsi="Times New Roman" w:cs="Times New Roman"/>
        <w:b w:val="0"/>
        <w:i w:val="0"/>
        <w:caps w:val="0"/>
        <w:color w:val="auto"/>
        <w:sz w:val="22"/>
        <w:u w:val="none"/>
      </w:rPr>
    </w:lvl>
    <w:lvl w:ilvl="6">
      <w:start w:val="1"/>
      <w:numFmt w:val="lowerRoman"/>
      <w:pStyle w:val="BankSchedL7"/>
      <w:lvlText w:val="(%7)"/>
      <w:lvlJc w:val="left"/>
      <w:pPr>
        <w:tabs>
          <w:tab w:val="num" w:pos="1440"/>
        </w:tabs>
        <w:ind w:left="1440" w:hanging="720"/>
      </w:pPr>
      <w:rPr>
        <w:rFonts w:ascii="Times New Roman" w:hAnsi="Times New Roman" w:cs="Times New Roman"/>
        <w:b w:val="0"/>
        <w:i w:val="0"/>
        <w:caps w:val="0"/>
        <w:color w:val="auto"/>
        <w:sz w:val="22"/>
        <w:u w:val="none"/>
      </w:rPr>
    </w:lvl>
    <w:lvl w:ilvl="7">
      <w:start w:val="1"/>
      <w:numFmt w:val="upperLetter"/>
      <w:pStyle w:val="BankSchedL8"/>
      <w:lvlText w:val="(%8)"/>
      <w:lvlJc w:val="left"/>
      <w:pPr>
        <w:tabs>
          <w:tab w:val="num" w:pos="2160"/>
        </w:tabs>
        <w:ind w:left="2160" w:hanging="720"/>
      </w:pPr>
      <w:rPr>
        <w:rFonts w:ascii="Times New Roman" w:hAnsi="Times New Roman" w:cs="Times New Roman"/>
        <w:b w:val="0"/>
        <w:i w:val="0"/>
        <w:caps w:val="0"/>
        <w:color w:val="auto"/>
        <w:sz w:val="22"/>
        <w:u w:val="none"/>
      </w:rPr>
    </w:lvl>
    <w:lvl w:ilvl="8">
      <w:start w:val="1"/>
      <w:numFmt w:val="upperRoman"/>
      <w:pStyle w:val="BankSchedL9"/>
      <w:lvlText w:val="(%9)"/>
      <w:lvlJc w:val="left"/>
      <w:pPr>
        <w:tabs>
          <w:tab w:val="num" w:pos="2880"/>
        </w:tabs>
        <w:ind w:left="2880" w:hanging="720"/>
      </w:pPr>
      <w:rPr>
        <w:rFonts w:ascii="Times New Roman" w:hAnsi="Times New Roman" w:cs="Times New Roman"/>
        <w:b w:val="0"/>
        <w:i w:val="0"/>
        <w:caps w:val="0"/>
        <w:color w:val="auto"/>
        <w:sz w:val="22"/>
        <w:u w:val="none"/>
      </w:rPr>
    </w:lvl>
  </w:abstractNum>
  <w:abstractNum w:abstractNumId="10" w15:restartNumberingAfterBreak="0">
    <w:nsid w:val="275D60E8"/>
    <w:multiLevelType w:val="multilevel"/>
    <w:tmpl w:val="1CAE9CB0"/>
    <w:name w:val="zzmpParisArb1||Arbitration|2|3|0|1|0|32||1|0|0||1|0|0||1|0|0||mpNA||mpNA||mpNA||mpNA||mpNA||"/>
    <w:lvl w:ilvl="0">
      <w:start w:val="1"/>
      <w:numFmt w:val="decimal"/>
      <w:pStyle w:val="ParisArb1L1"/>
      <w:lvlText w:val="%1."/>
      <w:lvlJc w:val="left"/>
      <w:pPr>
        <w:tabs>
          <w:tab w:val="num" w:pos="720"/>
        </w:tabs>
        <w:ind w:left="720" w:hanging="720"/>
      </w:pPr>
      <w:rPr>
        <w:rFonts w:ascii="Times New Roman" w:hAnsi="Times New Roman" w:cs="Times New Roman"/>
        <w:b w:val="0"/>
        <w:i w:val="0"/>
        <w:caps w:val="0"/>
        <w:color w:val="auto"/>
        <w:u w:val="none"/>
      </w:rPr>
    </w:lvl>
    <w:lvl w:ilvl="1">
      <w:start w:val="1"/>
      <w:numFmt w:val="lowerLetter"/>
      <w:pStyle w:val="ParisArb1L2"/>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lowerRoman"/>
      <w:pStyle w:val="ParisArb1L3"/>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lowerLetter"/>
      <w:pStyle w:val="ParisArb1L4"/>
      <w:lvlText w:val="(%2%4)"/>
      <w:lvlJc w:val="left"/>
      <w:pPr>
        <w:tabs>
          <w:tab w:val="num" w:pos="2880"/>
        </w:tabs>
        <w:ind w:left="2880" w:hanging="720"/>
      </w:pPr>
      <w:rPr>
        <w:rFonts w:ascii="Times New Roman" w:hAnsi="Times New Roman" w:cs="Times New Roman"/>
        <w:b w:val="0"/>
        <w:i w:val="0"/>
        <w:caps w:val="0"/>
        <w:color w:val="auto"/>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E87056"/>
    <w:multiLevelType w:val="multilevel"/>
    <w:tmpl w:val="165C4AA8"/>
    <w:name w:val="zzmpDACEE4||DACEE4|2|3|1|1|0|33||1|0|32||1|0|32||1|0|32||1|0|32||mpNA||mpNA||mpNA||mpNA||"/>
    <w:lvl w:ilvl="0">
      <w:start w:val="1"/>
      <w:numFmt w:val="decimal"/>
      <w:pStyle w:val="DACEE4L1"/>
      <w:lvlText w:val="%1."/>
      <w:lvlJc w:val="left"/>
      <w:pPr>
        <w:tabs>
          <w:tab w:val="num" w:pos="706"/>
        </w:tabs>
        <w:ind w:left="706" w:hanging="706"/>
      </w:pPr>
      <w:rPr>
        <w:b w:val="0"/>
        <w:i w:val="0"/>
        <w:caps w:val="0"/>
        <w:u w:val="none"/>
      </w:rPr>
    </w:lvl>
    <w:lvl w:ilvl="1">
      <w:start w:val="1"/>
      <w:numFmt w:val="decimal"/>
      <w:pStyle w:val="DACEE4L2"/>
      <w:isLgl/>
      <w:lvlText w:val="%1.%2"/>
      <w:lvlJc w:val="left"/>
      <w:pPr>
        <w:tabs>
          <w:tab w:val="num" w:pos="1418"/>
        </w:tabs>
        <w:ind w:left="1417" w:hanging="708"/>
      </w:pPr>
      <w:rPr>
        <w:b w:val="0"/>
        <w:i w:val="0"/>
        <w:caps w:val="0"/>
        <w:u w:val="none"/>
      </w:rPr>
    </w:lvl>
    <w:lvl w:ilvl="2">
      <w:start w:val="1"/>
      <w:numFmt w:val="decimal"/>
      <w:pStyle w:val="DACEE4L3"/>
      <w:lvlText w:val="%1.%2.%3"/>
      <w:lvlJc w:val="left"/>
      <w:pPr>
        <w:tabs>
          <w:tab w:val="num" w:pos="2123"/>
        </w:tabs>
        <w:ind w:left="2126" w:hanging="709"/>
      </w:pPr>
      <w:rPr>
        <w:b w:val="0"/>
        <w:i w:val="0"/>
        <w:caps w:val="0"/>
        <w:u w:val="none"/>
      </w:rPr>
    </w:lvl>
    <w:lvl w:ilvl="3">
      <w:start w:val="1"/>
      <w:numFmt w:val="lowerLetter"/>
      <w:pStyle w:val="DACEE4L4"/>
      <w:lvlText w:val="%4)"/>
      <w:lvlJc w:val="left"/>
      <w:pPr>
        <w:tabs>
          <w:tab w:val="num" w:pos="2832"/>
        </w:tabs>
        <w:ind w:left="2835" w:hanging="709"/>
      </w:pPr>
      <w:rPr>
        <w:b w:val="0"/>
        <w:i w:val="0"/>
        <w:caps w:val="0"/>
        <w:u w:val="none"/>
      </w:rPr>
    </w:lvl>
    <w:lvl w:ilvl="4">
      <w:start w:val="1"/>
      <w:numFmt w:val="bullet"/>
      <w:lvlRestart w:val="0"/>
      <w:pStyle w:val="DACEE4L5"/>
      <w:lvlText w:val="-"/>
      <w:lvlJc w:val="left"/>
      <w:pPr>
        <w:tabs>
          <w:tab w:val="num" w:pos="3546"/>
        </w:tabs>
        <w:ind w:left="3542" w:hanging="705"/>
      </w:pPr>
      <w:rPr>
        <w:rFonts w:ascii="Times New Roman" w:hAnsi="Times New Roman" w:cs="Times New Roman"/>
        <w:b w:val="0"/>
        <w:i w:val="0"/>
        <w:caps w:val="0"/>
        <w:u w:val="none"/>
      </w:rPr>
    </w:lvl>
    <w:lvl w:ilvl="5">
      <w:start w:val="1"/>
      <w:numFmt w:val="decimal"/>
      <w:lvlText w:val="%6."/>
      <w:lvlJc w:val="left"/>
      <w:pPr>
        <w:tabs>
          <w:tab w:val="num" w:pos="6480"/>
        </w:tabs>
        <w:ind w:left="0" w:firstLine="5760"/>
      </w:pPr>
      <w:rPr>
        <w:b w:val="0"/>
        <w:i w:val="0"/>
        <w:caps w:val="0"/>
        <w:u w:val="none"/>
      </w:rPr>
    </w:lvl>
    <w:lvl w:ilvl="6">
      <w:start w:val="1"/>
      <w:numFmt w:val="decimal"/>
      <w:lvlText w:val="%7."/>
      <w:lvlJc w:val="left"/>
      <w:pPr>
        <w:tabs>
          <w:tab w:val="num" w:pos="6480"/>
        </w:tabs>
        <w:ind w:left="0" w:firstLine="576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abstractNum w:abstractNumId="12" w15:restartNumberingAfterBreak="0">
    <w:nsid w:val="42131EC6"/>
    <w:multiLevelType w:val="multilevel"/>
    <w:tmpl w:val="232E2866"/>
    <w:lvl w:ilvl="0">
      <w:start w:val="1"/>
      <w:numFmt w:val="decimal"/>
      <w:pStyle w:val="General1"/>
      <w:isLgl/>
      <w:lvlText w:val="%1."/>
      <w:lvlJc w:val="left"/>
      <w:pPr>
        <w:tabs>
          <w:tab w:val="num" w:pos="720"/>
        </w:tabs>
        <w:ind w:left="720" w:hanging="720"/>
      </w:pPr>
      <w:rPr>
        <w:rFonts w:hint="default"/>
        <w:b w:val="0"/>
        <w:i w:val="0"/>
        <w:u w:val="none"/>
      </w:rPr>
    </w:lvl>
    <w:lvl w:ilvl="1">
      <w:start w:val="1"/>
      <w:numFmt w:val="decimal"/>
      <w:pStyle w:val="General2"/>
      <w:isLgl/>
      <w:lvlText w:val="%1.%2"/>
      <w:lvlJc w:val="left"/>
      <w:pPr>
        <w:tabs>
          <w:tab w:val="num" w:pos="1440"/>
        </w:tabs>
        <w:ind w:left="1440" w:hanging="720"/>
      </w:pPr>
      <w:rPr>
        <w:rFonts w:hint="default"/>
        <w:b w:val="0"/>
        <w:i w:val="0"/>
        <w:u w:val="none"/>
      </w:rPr>
    </w:lvl>
    <w:lvl w:ilvl="2">
      <w:start w:val="1"/>
      <w:numFmt w:val="decimal"/>
      <w:pStyle w:val="General3"/>
      <w:isLgl/>
      <w:lvlText w:val="%1.%2.%3"/>
      <w:lvlJc w:val="left"/>
      <w:pPr>
        <w:tabs>
          <w:tab w:val="num" w:pos="2160"/>
        </w:tabs>
        <w:ind w:left="2160" w:hanging="720"/>
      </w:pPr>
      <w:rPr>
        <w:rFonts w:hint="default"/>
        <w:b w:val="0"/>
        <w:i w:val="0"/>
      </w:rPr>
    </w:lvl>
    <w:lvl w:ilvl="3">
      <w:start w:val="1"/>
      <w:numFmt w:val="lowerLetter"/>
      <w:pStyle w:val="General4"/>
      <w:lvlText w:val="(%4)"/>
      <w:lvlJc w:val="left"/>
      <w:pPr>
        <w:tabs>
          <w:tab w:val="num" w:pos="2880"/>
        </w:tabs>
        <w:ind w:left="2880" w:hanging="720"/>
      </w:pPr>
      <w:rPr>
        <w:rFonts w:hint="default"/>
        <w:b w:val="0"/>
        <w:i w:val="0"/>
      </w:rPr>
    </w:lvl>
    <w:lvl w:ilvl="4">
      <w:start w:val="1"/>
      <w:numFmt w:val="lowerRoman"/>
      <w:pStyle w:val="General5"/>
      <w:lvlText w:val="(%5)"/>
      <w:lvlJc w:val="left"/>
      <w:pPr>
        <w:tabs>
          <w:tab w:val="num" w:pos="3600"/>
        </w:tabs>
        <w:ind w:left="3600" w:hanging="720"/>
      </w:pPr>
      <w:rPr>
        <w:rFonts w:hint="default"/>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3" w15:restartNumberingAfterBreak="0">
    <w:nsid w:val="45494D66"/>
    <w:multiLevelType w:val="multilevel"/>
    <w:tmpl w:val="BBC03D14"/>
    <w:name w:val="zzmpRUAppendic||RU Appendices|2|3|1|4|0|41||1|0|49||1|0|32||1|0|32||1|0|32||1|0|32||1|0|32||1|0|32||1|0|32||"/>
    <w:lvl w:ilvl="0">
      <w:start w:val="1"/>
      <w:numFmt w:val="upperLetter"/>
      <w:pStyle w:val="RUAppendicL1"/>
      <w:suff w:val="nothing"/>
      <w:lvlText w:val="Приложение %1"/>
      <w:lvlJc w:val="left"/>
      <w:pPr>
        <w:ind w:left="0" w:firstLine="0"/>
      </w:pPr>
      <w:rPr>
        <w:rFonts w:ascii="Times New Roman" w:hAnsi="Times New Roman" w:cs="Times New Roman"/>
        <w:b/>
        <w:i w:val="0"/>
        <w:caps/>
        <w:smallCaps w:val="0"/>
        <w:color w:val="auto"/>
        <w:sz w:val="24"/>
        <w:u w:val="none"/>
      </w:rPr>
    </w:lvl>
    <w:lvl w:ilvl="1">
      <w:start w:val="1"/>
      <w:numFmt w:val="decimal"/>
      <w:pStyle w:val="RUAppendicL2"/>
      <w:lvlText w:val="%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RUAppendicL3"/>
      <w:lvlText w:val="%3."/>
      <w:lvlJc w:val="left"/>
      <w:pPr>
        <w:tabs>
          <w:tab w:val="num" w:pos="720"/>
        </w:tabs>
        <w:ind w:left="0" w:firstLine="0"/>
      </w:pPr>
      <w:rPr>
        <w:rFonts w:ascii="Times New Roman" w:hAnsi="Times New Roman" w:cs="Times New Roman"/>
        <w:b w:val="0"/>
        <w:i w:val="0"/>
        <w:caps w:val="0"/>
        <w:color w:val="auto"/>
        <w:sz w:val="24"/>
        <w:u w:val="none"/>
      </w:rPr>
    </w:lvl>
    <w:lvl w:ilvl="3">
      <w:start w:val="1"/>
      <w:numFmt w:val="decimal"/>
      <w:pStyle w:val="RUAppendicL4"/>
      <w:lvlText w:val="%2.%4"/>
      <w:lvlJc w:val="left"/>
      <w:pPr>
        <w:tabs>
          <w:tab w:val="num" w:pos="720"/>
        </w:tabs>
        <w:ind w:left="0" w:firstLine="0"/>
      </w:pPr>
      <w:rPr>
        <w:rFonts w:ascii="Times New Roman" w:hAnsi="Times New Roman" w:cs="Times New Roman"/>
        <w:b w:val="0"/>
        <w:i w:val="0"/>
        <w:caps w:val="0"/>
        <w:color w:val="auto"/>
        <w:sz w:val="24"/>
        <w:u w:val="none"/>
      </w:rPr>
    </w:lvl>
    <w:lvl w:ilvl="4">
      <w:start w:val="1"/>
      <w:numFmt w:val="lowerLetter"/>
      <w:pStyle w:val="RUAppendicL5"/>
      <w:lvlText w:val="(%5)"/>
      <w:lvlJc w:val="left"/>
      <w:pPr>
        <w:tabs>
          <w:tab w:val="num" w:pos="720"/>
        </w:tabs>
        <w:ind w:left="720" w:hanging="720"/>
      </w:pPr>
      <w:rPr>
        <w:rFonts w:ascii="Times New Roman" w:hAnsi="Times New Roman" w:cs="Times New Roman"/>
        <w:b w:val="0"/>
        <w:i w:val="0"/>
        <w:caps w:val="0"/>
        <w:color w:val="auto"/>
        <w:sz w:val="24"/>
        <w:u w:val="none"/>
      </w:rPr>
    </w:lvl>
    <w:lvl w:ilvl="5">
      <w:start w:val="1"/>
      <w:numFmt w:val="lowerRoman"/>
      <w:pStyle w:val="RUAppendicL6"/>
      <w:lvlText w:val="(%6)"/>
      <w:lvlJc w:val="right"/>
      <w:pPr>
        <w:tabs>
          <w:tab w:val="num" w:pos="1440"/>
        </w:tabs>
        <w:ind w:left="1440" w:hanging="216"/>
      </w:pPr>
      <w:rPr>
        <w:rFonts w:ascii="Times New Roman" w:hAnsi="Times New Roman" w:cs="Times New Roman"/>
        <w:b w:val="0"/>
        <w:i w:val="0"/>
        <w:caps w:val="0"/>
        <w:color w:val="auto"/>
        <w:sz w:val="24"/>
        <w:u w:val="none"/>
      </w:rPr>
    </w:lvl>
    <w:lvl w:ilvl="6">
      <w:start w:val="1"/>
      <w:numFmt w:val="upperLetter"/>
      <w:pStyle w:val="RUAppendicL7"/>
      <w:lvlText w:val="(%7)"/>
      <w:lvlJc w:val="left"/>
      <w:pPr>
        <w:tabs>
          <w:tab w:val="num" w:pos="2160"/>
        </w:tabs>
        <w:ind w:left="2160" w:hanging="720"/>
      </w:pPr>
      <w:rPr>
        <w:rFonts w:ascii="Times New Roman" w:hAnsi="Times New Roman" w:cs="Times New Roman"/>
        <w:b w:val="0"/>
        <w:i w:val="0"/>
        <w:caps w:val="0"/>
        <w:color w:val="auto"/>
        <w:sz w:val="24"/>
        <w:u w:val="none"/>
      </w:rPr>
    </w:lvl>
    <w:lvl w:ilvl="7">
      <w:start w:val="1"/>
      <w:numFmt w:val="upperRoman"/>
      <w:pStyle w:val="RUAppendicL8"/>
      <w:lvlText w:val="(%8)"/>
      <w:lvlJc w:val="right"/>
      <w:pPr>
        <w:tabs>
          <w:tab w:val="num" w:pos="2880"/>
        </w:tabs>
        <w:ind w:left="2880" w:hanging="216"/>
      </w:pPr>
      <w:rPr>
        <w:rFonts w:ascii="Times New Roman" w:hAnsi="Times New Roman" w:cs="Times New Roman"/>
        <w:b w:val="0"/>
        <w:i w:val="0"/>
        <w:caps w:val="0"/>
        <w:color w:val="auto"/>
        <w:sz w:val="24"/>
        <w:u w:val="none"/>
      </w:rPr>
    </w:lvl>
    <w:lvl w:ilvl="8">
      <w:start w:val="27"/>
      <w:numFmt w:val="lowerLetter"/>
      <w:pStyle w:val="RUAppendicL9"/>
      <w:lvlText w:val="(%9)"/>
      <w:lvlJc w:val="left"/>
      <w:pPr>
        <w:tabs>
          <w:tab w:val="num" w:pos="3600"/>
        </w:tabs>
        <w:ind w:left="3600" w:hanging="720"/>
      </w:pPr>
      <w:rPr>
        <w:rFonts w:ascii="Times New Roman" w:hAnsi="Times New Roman" w:cs="Times New Roman"/>
        <w:b w:val="0"/>
        <w:i w:val="0"/>
        <w:caps w:val="0"/>
        <w:color w:val="auto"/>
        <w:sz w:val="24"/>
        <w:u w:val="none"/>
      </w:rPr>
    </w:lvl>
  </w:abstractNum>
  <w:abstractNum w:abstractNumId="14" w15:restartNumberingAfterBreak="0">
    <w:nsid w:val="5B1A5034"/>
    <w:multiLevelType w:val="multilevel"/>
    <w:tmpl w:val="AD68EA56"/>
    <w:lvl w:ilvl="0">
      <w:start w:val="1"/>
      <w:numFmt w:val="decimal"/>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5" w15:restartNumberingAfterBreak="0">
    <w:nsid w:val="5F79008E"/>
    <w:multiLevelType w:val="multilevel"/>
    <w:tmpl w:val="B1709306"/>
    <w:name w:val="zzmpFWBanking1||FW Banking1|2|3|0|1|0|41||1|0|33||1|0|32||1|0|32||1|0|32||1|0|32||1|0|32||1|0|32||mpNA||"/>
    <w:lvl w:ilvl="0">
      <w:start w:val="1"/>
      <w:numFmt w:val="decimal"/>
      <w:pStyle w:val="FWBanking1L1"/>
      <w:lvlText w:val="%1."/>
      <w:lvlJc w:val="left"/>
      <w:pPr>
        <w:tabs>
          <w:tab w:val="num" w:pos="720"/>
        </w:tabs>
        <w:ind w:left="0" w:firstLine="0"/>
      </w:pPr>
      <w:rPr>
        <w:rFonts w:ascii="Times New Roman" w:hAnsi="Times New Roman"/>
        <w:b/>
        <w:i w:val="0"/>
        <w:caps w:val="0"/>
        <w:strike w:val="0"/>
        <w:dstrike w:val="0"/>
        <w:color w:val="auto"/>
        <w:sz w:val="22"/>
        <w:u w:val="none"/>
        <w:effect w:val="none"/>
      </w:rPr>
    </w:lvl>
    <w:lvl w:ilvl="1">
      <w:start w:val="1"/>
      <w:numFmt w:val="decimal"/>
      <w:pStyle w:val="FWBanking1L2"/>
      <w:lvlText w:val="%1.%2"/>
      <w:lvlJc w:val="left"/>
      <w:pPr>
        <w:tabs>
          <w:tab w:val="num" w:pos="720"/>
        </w:tabs>
        <w:ind w:left="0" w:firstLine="0"/>
      </w:pPr>
      <w:rPr>
        <w:rFonts w:ascii="Times New Roman" w:hAnsi="Times New Roman"/>
        <w:b/>
        <w:i w:val="0"/>
        <w:caps w:val="0"/>
        <w:strike w:val="0"/>
        <w:dstrike w:val="0"/>
        <w:color w:val="auto"/>
        <w:sz w:val="22"/>
        <w:u w:val="none"/>
        <w:effect w:val="none"/>
      </w:rPr>
    </w:lvl>
    <w:lvl w:ilvl="2">
      <w:start w:val="1"/>
      <w:numFmt w:val="lowerLetter"/>
      <w:pStyle w:val="FWBanking1L3"/>
      <w:lvlText w:val="(%3)"/>
      <w:lvlJc w:val="left"/>
      <w:pPr>
        <w:tabs>
          <w:tab w:val="num" w:pos="720"/>
        </w:tabs>
        <w:ind w:left="720" w:hanging="720"/>
      </w:pPr>
      <w:rPr>
        <w:rFonts w:ascii="Calibri" w:hAnsi="Calibri" w:hint="default"/>
        <w:b w:val="0"/>
        <w:i w:val="0"/>
        <w:caps w:val="0"/>
        <w:strike w:val="0"/>
        <w:dstrike w:val="0"/>
        <w:color w:val="auto"/>
        <w:sz w:val="22"/>
        <w:u w:val="none"/>
        <w:effect w:val="none"/>
      </w:rPr>
    </w:lvl>
    <w:lvl w:ilvl="3">
      <w:start w:val="1"/>
      <w:numFmt w:val="lowerRoman"/>
      <w:pStyle w:val="FWBanking1L4"/>
      <w:lvlText w:val="(%4)"/>
      <w:lvlJc w:val="left"/>
      <w:pPr>
        <w:tabs>
          <w:tab w:val="num" w:pos="1440"/>
        </w:tabs>
        <w:ind w:left="1440" w:hanging="720"/>
      </w:pPr>
      <w:rPr>
        <w:rFonts w:ascii="Times New Roman" w:hAnsi="Times New Roman"/>
        <w:b w:val="0"/>
        <w:i w:val="0"/>
        <w:caps w:val="0"/>
        <w:strike w:val="0"/>
        <w:dstrike w:val="0"/>
        <w:color w:val="auto"/>
        <w:sz w:val="22"/>
        <w:u w:val="none"/>
        <w:effect w:val="none"/>
      </w:rPr>
    </w:lvl>
    <w:lvl w:ilvl="4">
      <w:start w:val="1"/>
      <w:numFmt w:val="upperLetter"/>
      <w:pStyle w:val="FWBanking1L5"/>
      <w:lvlText w:val="(%5)"/>
      <w:lvlJc w:val="left"/>
      <w:pPr>
        <w:tabs>
          <w:tab w:val="num" w:pos="2160"/>
        </w:tabs>
        <w:ind w:left="2160" w:hanging="720"/>
      </w:pPr>
      <w:rPr>
        <w:rFonts w:ascii="Times New Roman" w:hAnsi="Times New Roman"/>
        <w:b w:val="0"/>
        <w:i w:val="0"/>
        <w:caps w:val="0"/>
        <w:strike w:val="0"/>
        <w:dstrike w:val="0"/>
        <w:color w:val="auto"/>
        <w:sz w:val="22"/>
        <w:u w:val="none"/>
        <w:effect w:val="none"/>
      </w:rPr>
    </w:lvl>
    <w:lvl w:ilvl="5">
      <w:start w:val="1"/>
      <w:numFmt w:val="upperRoman"/>
      <w:pStyle w:val="FWBanking1L6"/>
      <w:lvlText w:val="(%6)"/>
      <w:lvlJc w:val="left"/>
      <w:pPr>
        <w:tabs>
          <w:tab w:val="num" w:pos="2880"/>
        </w:tabs>
        <w:ind w:left="2880" w:hanging="720"/>
      </w:pPr>
      <w:rPr>
        <w:rFonts w:ascii="Times New Roman" w:hAnsi="Times New Roman"/>
        <w:b w:val="0"/>
        <w:i w:val="0"/>
        <w:caps w:val="0"/>
        <w:strike w:val="0"/>
        <w:dstrike w:val="0"/>
        <w:color w:val="auto"/>
        <w:sz w:val="22"/>
        <w:u w:val="none"/>
        <w:effect w:val="none"/>
      </w:rPr>
    </w:lvl>
    <w:lvl w:ilvl="6">
      <w:start w:val="27"/>
      <w:numFmt w:val="lowerLetter"/>
      <w:pStyle w:val="FWBanking1L7"/>
      <w:lvlText w:val="(%7)"/>
      <w:lvlJc w:val="left"/>
      <w:pPr>
        <w:tabs>
          <w:tab w:val="num" w:pos="3600"/>
        </w:tabs>
        <w:ind w:left="3600" w:hanging="720"/>
      </w:pPr>
      <w:rPr>
        <w:rFonts w:ascii="Times New Roman" w:hAnsi="Times New Roman"/>
        <w:b w:val="0"/>
        <w:i w:val="0"/>
        <w:caps w:val="0"/>
        <w:strike w:val="0"/>
        <w:dstrike w:val="0"/>
        <w:color w:val="auto"/>
        <w:sz w:val="22"/>
        <w:u w:val="none"/>
        <w:effect w:val="none"/>
      </w:rPr>
    </w:lvl>
    <w:lvl w:ilvl="7">
      <w:start w:val="1"/>
      <w:numFmt w:val="decimal"/>
      <w:pStyle w:val="FWBanking1L8"/>
      <w:lvlText w:val="(%8)"/>
      <w:lvlJc w:val="left"/>
      <w:pPr>
        <w:tabs>
          <w:tab w:val="num" w:pos="4320"/>
        </w:tabs>
        <w:ind w:left="4320" w:hanging="720"/>
      </w:pPr>
      <w:rPr>
        <w:rFonts w:ascii="Times New Roman" w:hAnsi="Times New Roman"/>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16" w15:restartNumberingAfterBreak="0">
    <w:nsid w:val="661803A2"/>
    <w:multiLevelType w:val="multilevel"/>
    <w:tmpl w:val="F16EBD7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4"/>
  </w:num>
  <w:num w:numId="4">
    <w:abstractNumId w:val="3"/>
  </w:num>
  <w:num w:numId="5">
    <w:abstractNumId w:val="2"/>
  </w:num>
  <w:num w:numId="6">
    <w:abstractNumId w:val="1"/>
  </w:num>
  <w:num w:numId="7">
    <w:abstractNumId w:val="0"/>
  </w:num>
  <w:num w:numId="8">
    <w:abstractNumId w:val="16"/>
  </w:num>
  <w:num w:numId="9">
    <w:abstractNumId w:val="11"/>
  </w:num>
  <w:num w:numId="10">
    <w:abstractNumId w:val="8"/>
  </w:num>
  <w:num w:numId="11">
    <w:abstractNumId w:val="10"/>
  </w:num>
  <w:num w:numId="12">
    <w:abstractNumId w:val="13"/>
  </w:num>
  <w:num w:numId="13">
    <w:abstractNumId w:val="5"/>
  </w:num>
  <w:num w:numId="14">
    <w:abstractNumId w:val="9"/>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4"/>
  </w:num>
  <w:num w:numId="24">
    <w:abstractNumId w:val="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2"/>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Jamie Gaw"/>
    <w:docVar w:name="authExtension" w:val="3230"/>
    <w:docVar w:name="authFax" w:val="44 20 7108 3230"/>
    <w:docVar w:name="authId" w:val="JGAW"/>
    <w:docVar w:name="authLocation" w:val="London"/>
    <w:docVar w:name="authName" w:val="Gaw, Jamie"/>
    <w:docVar w:name="authPhone" w:val="44 20 7427 3230"/>
    <w:docVar w:name="docClass" w:val="DOCUMENT"/>
    <w:docVar w:name="docClient" w:val="PMF"/>
    <w:docVar w:name="docCliMat" w:val="PMF-503738"/>
    <w:docVar w:name="docDesc" w:val="Local Authority annotated Deed of Dedication non-charitable January 2011 - Document 3.doc"/>
    <w:docVar w:name="docGroup" w:val="document"/>
    <w:docVar w:name="docId" w:val="LON15996128"/>
    <w:docVar w:name="docIdVer" w:val="LON15996128/1"/>
    <w:docVar w:name="docLangId" w:val="2057"/>
    <w:docVar w:name="docLanguage" w:val="EN(UK)"/>
    <w:docVar w:name="docMatter" w:val="503738"/>
    <w:docVar w:name="docTemplate" w:val="document_english_portrait_a4.xml"/>
    <w:docVar w:name="docType" w:val="New Document"/>
    <w:docVar w:name="docVersion" w:val="1"/>
    <w:docVar w:name="operClass" w:val="Fee Earner"/>
    <w:docVar w:name="operCorresp" w:val="Gabby Herron"/>
    <w:docVar w:name="operEmail" w:val="gabby.herron@freshfields.com"/>
    <w:docVar w:name="operExtension" w:val="4834"/>
    <w:docVar w:name="operFax" w:val="44 20 7108 4834"/>
    <w:docVar w:name="operId" w:val="GHERRON"/>
    <w:docVar w:name="operLocation" w:val="London"/>
    <w:docVar w:name="operName" w:val="Herron, Gabby"/>
    <w:docVar w:name="operPhone" w:val="44 20 7716 4834"/>
    <w:docVar w:name="zzmpBankSched" w:val="||BankSched|2|3|0|4|0|41||4|0|33||1|0|49||1|0|32||1|0|32||1|0|32||1|0|32||1|0|32||1|0|32||"/>
    <w:docVar w:name="zzmpDACEE4" w:val="||DACEE4|2|3|1|1|0|33||1|0|32||1|0|32||1|0|32||1|0|32||mpNA||mpNA||mpNA||mpNA||"/>
    <w:docVar w:name="zzmpESAppendic" w:val="||ES Appendices|2|3|1|4|0|41||1|0|49||1|0|32||1|0|32||1|0|32||1|0|32||1|0|32||1|0|32||1|0|32||"/>
    <w:docVar w:name="zzmpFixedCurScheme" w:val="FWN"/>
    <w:docVar w:name="zzmpFixedCurScheme_9.0" w:val="1zzmpFWN"/>
    <w:docVar w:name="zzmpFWB" w:val="||FW Body Text|2|3|1|1|0|49||1|0|32||1|0|32||1|0|32||1|0|32||1|0|32||1|0|32||1|0|32||mpNA||"/>
    <w:docVar w:name="zzmpFWN" w:val="||FW Notes|2|3|1|1|0|32||1|0|0||1|0|0||1|0|0||1|0|0||1|0|0||1|0|0||mpNA||mpNA||"/>
    <w:docVar w:name="zzmpLTFontsClean" w:val="True"/>
    <w:docVar w:name="zzmpnSession" w:val="2.517337E-02"/>
    <w:docVar w:name="zzmpParisArb1" w:val="||Arbitration|2|3|0|1|0|32||1|0|0||1|0|0||1|0|0||mpNA||mpNA||mpNA||mpNA||mpNA||"/>
    <w:docVar w:name="zzmpRUAppendic" w:val="||RU Appendices|2|3|1|4|0|41||1|0|49||1|0|32||1|0|32||1|0|32||1|0|32||1|0|32||1|0|32||1|0|32||"/>
  </w:docVars>
  <w:rsids>
    <w:rsidRoot w:val="007F63F5"/>
    <w:rsid w:val="00005FC5"/>
    <w:rsid w:val="00010DFF"/>
    <w:rsid w:val="00016978"/>
    <w:rsid w:val="0004441D"/>
    <w:rsid w:val="00051D65"/>
    <w:rsid w:val="000534FC"/>
    <w:rsid w:val="00054A68"/>
    <w:rsid w:val="00060CEC"/>
    <w:rsid w:val="00061036"/>
    <w:rsid w:val="00065644"/>
    <w:rsid w:val="00074463"/>
    <w:rsid w:val="00076908"/>
    <w:rsid w:val="00077B7F"/>
    <w:rsid w:val="00085700"/>
    <w:rsid w:val="00091B2B"/>
    <w:rsid w:val="00093B10"/>
    <w:rsid w:val="000C25F6"/>
    <w:rsid w:val="000C3625"/>
    <w:rsid w:val="000C5BD5"/>
    <w:rsid w:val="000D362F"/>
    <w:rsid w:val="000D3C2D"/>
    <w:rsid w:val="000E40D2"/>
    <w:rsid w:val="000F7224"/>
    <w:rsid w:val="00102335"/>
    <w:rsid w:val="00102E98"/>
    <w:rsid w:val="00107DF8"/>
    <w:rsid w:val="001263DA"/>
    <w:rsid w:val="001353BC"/>
    <w:rsid w:val="0013696D"/>
    <w:rsid w:val="00143717"/>
    <w:rsid w:val="001441AC"/>
    <w:rsid w:val="0018169E"/>
    <w:rsid w:val="00185612"/>
    <w:rsid w:val="001B2883"/>
    <w:rsid w:val="001C38C2"/>
    <w:rsid w:val="001C4698"/>
    <w:rsid w:val="001C6D25"/>
    <w:rsid w:val="001D0362"/>
    <w:rsid w:val="001D1907"/>
    <w:rsid w:val="001D3003"/>
    <w:rsid w:val="001E09C4"/>
    <w:rsid w:val="001E5004"/>
    <w:rsid w:val="00206E94"/>
    <w:rsid w:val="002143CB"/>
    <w:rsid w:val="00216FCB"/>
    <w:rsid w:val="00234579"/>
    <w:rsid w:val="0025425C"/>
    <w:rsid w:val="00270D8D"/>
    <w:rsid w:val="00276EA1"/>
    <w:rsid w:val="00281617"/>
    <w:rsid w:val="00284D20"/>
    <w:rsid w:val="00294AE4"/>
    <w:rsid w:val="002A1DF8"/>
    <w:rsid w:val="002B3C52"/>
    <w:rsid w:val="002C2C88"/>
    <w:rsid w:val="002D56A6"/>
    <w:rsid w:val="002E6A6F"/>
    <w:rsid w:val="00305968"/>
    <w:rsid w:val="00305D20"/>
    <w:rsid w:val="00332A1A"/>
    <w:rsid w:val="00335C86"/>
    <w:rsid w:val="00370371"/>
    <w:rsid w:val="00375DBC"/>
    <w:rsid w:val="00377DCF"/>
    <w:rsid w:val="00381AC5"/>
    <w:rsid w:val="00392739"/>
    <w:rsid w:val="003C4FFD"/>
    <w:rsid w:val="003D0662"/>
    <w:rsid w:val="003D6BB3"/>
    <w:rsid w:val="003E1EAC"/>
    <w:rsid w:val="003E20F1"/>
    <w:rsid w:val="003E288B"/>
    <w:rsid w:val="0040058A"/>
    <w:rsid w:val="004038C4"/>
    <w:rsid w:val="00407C76"/>
    <w:rsid w:val="0042655C"/>
    <w:rsid w:val="004277A7"/>
    <w:rsid w:val="00430354"/>
    <w:rsid w:val="00440A32"/>
    <w:rsid w:val="00446247"/>
    <w:rsid w:val="00455105"/>
    <w:rsid w:val="00470917"/>
    <w:rsid w:val="0048060F"/>
    <w:rsid w:val="00484B38"/>
    <w:rsid w:val="00484BAA"/>
    <w:rsid w:val="004854F8"/>
    <w:rsid w:val="0049795A"/>
    <w:rsid w:val="004A3F2B"/>
    <w:rsid w:val="004A5305"/>
    <w:rsid w:val="004A7310"/>
    <w:rsid w:val="004A7E4B"/>
    <w:rsid w:val="004B4173"/>
    <w:rsid w:val="004B5584"/>
    <w:rsid w:val="004C0AFE"/>
    <w:rsid w:val="004C5509"/>
    <w:rsid w:val="004D4524"/>
    <w:rsid w:val="004E238F"/>
    <w:rsid w:val="004F2D08"/>
    <w:rsid w:val="005043E8"/>
    <w:rsid w:val="00505FCC"/>
    <w:rsid w:val="005156E4"/>
    <w:rsid w:val="00543F72"/>
    <w:rsid w:val="005466C6"/>
    <w:rsid w:val="005509B7"/>
    <w:rsid w:val="00562505"/>
    <w:rsid w:val="0057409D"/>
    <w:rsid w:val="0057642E"/>
    <w:rsid w:val="00584224"/>
    <w:rsid w:val="005A5539"/>
    <w:rsid w:val="005B3396"/>
    <w:rsid w:val="005B49E0"/>
    <w:rsid w:val="005C2D74"/>
    <w:rsid w:val="005E38FF"/>
    <w:rsid w:val="00620263"/>
    <w:rsid w:val="00620EF7"/>
    <w:rsid w:val="00666CA4"/>
    <w:rsid w:val="0067477F"/>
    <w:rsid w:val="0069279D"/>
    <w:rsid w:val="00694A9C"/>
    <w:rsid w:val="006B2968"/>
    <w:rsid w:val="006C50A0"/>
    <w:rsid w:val="006C75D3"/>
    <w:rsid w:val="006C7B1A"/>
    <w:rsid w:val="006E1065"/>
    <w:rsid w:val="006E7D25"/>
    <w:rsid w:val="006F3E4B"/>
    <w:rsid w:val="00702DCF"/>
    <w:rsid w:val="00707E5D"/>
    <w:rsid w:val="00714274"/>
    <w:rsid w:val="007150B3"/>
    <w:rsid w:val="00737607"/>
    <w:rsid w:val="00741C2C"/>
    <w:rsid w:val="007449DF"/>
    <w:rsid w:val="00744DB2"/>
    <w:rsid w:val="00747EA3"/>
    <w:rsid w:val="0075223F"/>
    <w:rsid w:val="00752692"/>
    <w:rsid w:val="0075555F"/>
    <w:rsid w:val="00777B14"/>
    <w:rsid w:val="0079032F"/>
    <w:rsid w:val="007C0928"/>
    <w:rsid w:val="007C6409"/>
    <w:rsid w:val="007F2426"/>
    <w:rsid w:val="007F4DD5"/>
    <w:rsid w:val="007F63F5"/>
    <w:rsid w:val="007F7E10"/>
    <w:rsid w:val="0080423C"/>
    <w:rsid w:val="0080674A"/>
    <w:rsid w:val="00824073"/>
    <w:rsid w:val="00827DDF"/>
    <w:rsid w:val="0083306D"/>
    <w:rsid w:val="008518F4"/>
    <w:rsid w:val="00860046"/>
    <w:rsid w:val="008706A8"/>
    <w:rsid w:val="00871D29"/>
    <w:rsid w:val="008821F6"/>
    <w:rsid w:val="00886E00"/>
    <w:rsid w:val="00887CDC"/>
    <w:rsid w:val="00892DB2"/>
    <w:rsid w:val="008A3F70"/>
    <w:rsid w:val="008B0708"/>
    <w:rsid w:val="008B5470"/>
    <w:rsid w:val="008B5B5D"/>
    <w:rsid w:val="008C7659"/>
    <w:rsid w:val="008D04E8"/>
    <w:rsid w:val="008F789F"/>
    <w:rsid w:val="00913BA1"/>
    <w:rsid w:val="009208E1"/>
    <w:rsid w:val="00941C59"/>
    <w:rsid w:val="00954CC9"/>
    <w:rsid w:val="00956956"/>
    <w:rsid w:val="0096466F"/>
    <w:rsid w:val="00967598"/>
    <w:rsid w:val="00970BDF"/>
    <w:rsid w:val="009A1BC9"/>
    <w:rsid w:val="009A7F60"/>
    <w:rsid w:val="009B086F"/>
    <w:rsid w:val="009B2BCF"/>
    <w:rsid w:val="009C0C15"/>
    <w:rsid w:val="009C31A4"/>
    <w:rsid w:val="009F05CC"/>
    <w:rsid w:val="009F5490"/>
    <w:rsid w:val="00A13690"/>
    <w:rsid w:val="00A15722"/>
    <w:rsid w:val="00A45640"/>
    <w:rsid w:val="00A50E15"/>
    <w:rsid w:val="00A65E54"/>
    <w:rsid w:val="00A71352"/>
    <w:rsid w:val="00A75AB4"/>
    <w:rsid w:val="00A80070"/>
    <w:rsid w:val="00AB2087"/>
    <w:rsid w:val="00AB4D9E"/>
    <w:rsid w:val="00AC3374"/>
    <w:rsid w:val="00AC4C74"/>
    <w:rsid w:val="00AD4AFD"/>
    <w:rsid w:val="00AE4FFE"/>
    <w:rsid w:val="00B02C2A"/>
    <w:rsid w:val="00B10206"/>
    <w:rsid w:val="00B12791"/>
    <w:rsid w:val="00B3060B"/>
    <w:rsid w:val="00B42015"/>
    <w:rsid w:val="00B44D27"/>
    <w:rsid w:val="00B46429"/>
    <w:rsid w:val="00B4671F"/>
    <w:rsid w:val="00B5564F"/>
    <w:rsid w:val="00B66B2A"/>
    <w:rsid w:val="00B67FE9"/>
    <w:rsid w:val="00B86381"/>
    <w:rsid w:val="00BA17CF"/>
    <w:rsid w:val="00BB38A9"/>
    <w:rsid w:val="00BC0B7F"/>
    <w:rsid w:val="00C04D26"/>
    <w:rsid w:val="00C05229"/>
    <w:rsid w:val="00C135E0"/>
    <w:rsid w:val="00C25970"/>
    <w:rsid w:val="00C3102F"/>
    <w:rsid w:val="00C5460A"/>
    <w:rsid w:val="00C6538C"/>
    <w:rsid w:val="00C8009A"/>
    <w:rsid w:val="00C836E3"/>
    <w:rsid w:val="00C869C2"/>
    <w:rsid w:val="00C86C96"/>
    <w:rsid w:val="00C87372"/>
    <w:rsid w:val="00C96C3B"/>
    <w:rsid w:val="00CA281F"/>
    <w:rsid w:val="00CA4C57"/>
    <w:rsid w:val="00CC2F70"/>
    <w:rsid w:val="00CD11A9"/>
    <w:rsid w:val="00CE0AE8"/>
    <w:rsid w:val="00CF196E"/>
    <w:rsid w:val="00D031B5"/>
    <w:rsid w:val="00D043B4"/>
    <w:rsid w:val="00D06582"/>
    <w:rsid w:val="00D12B88"/>
    <w:rsid w:val="00D22C4A"/>
    <w:rsid w:val="00D231DB"/>
    <w:rsid w:val="00D23AEB"/>
    <w:rsid w:val="00D30B22"/>
    <w:rsid w:val="00D32599"/>
    <w:rsid w:val="00D379B7"/>
    <w:rsid w:val="00D54757"/>
    <w:rsid w:val="00D70D69"/>
    <w:rsid w:val="00D72ED3"/>
    <w:rsid w:val="00D74949"/>
    <w:rsid w:val="00D81A16"/>
    <w:rsid w:val="00D81FEE"/>
    <w:rsid w:val="00D9490D"/>
    <w:rsid w:val="00D9512E"/>
    <w:rsid w:val="00DA7BB5"/>
    <w:rsid w:val="00DB0738"/>
    <w:rsid w:val="00DB3F4A"/>
    <w:rsid w:val="00DC6731"/>
    <w:rsid w:val="00DC74DF"/>
    <w:rsid w:val="00DE6588"/>
    <w:rsid w:val="00E10D04"/>
    <w:rsid w:val="00E40140"/>
    <w:rsid w:val="00E475AF"/>
    <w:rsid w:val="00E50EB0"/>
    <w:rsid w:val="00E60FA6"/>
    <w:rsid w:val="00E702DF"/>
    <w:rsid w:val="00E76A84"/>
    <w:rsid w:val="00E974CC"/>
    <w:rsid w:val="00EA2BDF"/>
    <w:rsid w:val="00EA450E"/>
    <w:rsid w:val="00EA6533"/>
    <w:rsid w:val="00EC76C9"/>
    <w:rsid w:val="00EE012F"/>
    <w:rsid w:val="00EE0364"/>
    <w:rsid w:val="00EE0DBD"/>
    <w:rsid w:val="00EE15F0"/>
    <w:rsid w:val="00EE45AD"/>
    <w:rsid w:val="00EF0220"/>
    <w:rsid w:val="00EF78F9"/>
    <w:rsid w:val="00F1488E"/>
    <w:rsid w:val="00F17547"/>
    <w:rsid w:val="00F20ACC"/>
    <w:rsid w:val="00F45734"/>
    <w:rsid w:val="00F529B0"/>
    <w:rsid w:val="00F54183"/>
    <w:rsid w:val="00F56AB1"/>
    <w:rsid w:val="00F61602"/>
    <w:rsid w:val="00F73B0C"/>
    <w:rsid w:val="00F92E23"/>
    <w:rsid w:val="00F94482"/>
    <w:rsid w:val="00FA0800"/>
    <w:rsid w:val="00FA59FC"/>
    <w:rsid w:val="00FB248D"/>
    <w:rsid w:val="00FC66D3"/>
    <w:rsid w:val="00FD2CD8"/>
    <w:rsid w:val="00FD5DF7"/>
    <w:rsid w:val="00FE046A"/>
    <w:rsid w:val="00FE5E3C"/>
    <w:rsid w:val="00FF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DBF1A6F-DFC3-4419-86FC-864E7FD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63F5"/>
    <w:rPr>
      <w:sz w:val="24"/>
      <w:lang w:eastAsia="en-US"/>
    </w:rPr>
  </w:style>
  <w:style w:type="paragraph" w:styleId="Heading1">
    <w:name w:val="heading 1"/>
    <w:basedOn w:val="BodyText"/>
    <w:next w:val="BodyText"/>
    <w:qFormat/>
    <w:rsid w:val="004038C4"/>
    <w:pPr>
      <w:keepNext/>
      <w:keepLines/>
      <w:jc w:val="left"/>
      <w:outlineLvl w:val="0"/>
    </w:pPr>
    <w:rPr>
      <w:b/>
      <w:caps/>
    </w:rPr>
  </w:style>
  <w:style w:type="paragraph" w:styleId="Heading2">
    <w:name w:val="heading 2"/>
    <w:basedOn w:val="BodyText"/>
    <w:next w:val="BodyText"/>
    <w:qFormat/>
    <w:rsid w:val="004038C4"/>
    <w:pPr>
      <w:keepNext/>
      <w:keepLines/>
      <w:jc w:val="left"/>
      <w:outlineLvl w:val="1"/>
    </w:pPr>
    <w:rPr>
      <w:b/>
      <w:smallCaps/>
    </w:rPr>
  </w:style>
  <w:style w:type="paragraph" w:styleId="Heading3">
    <w:name w:val="heading 3"/>
    <w:basedOn w:val="BodyText"/>
    <w:next w:val="BodyText"/>
    <w:qFormat/>
    <w:rsid w:val="004038C4"/>
    <w:pPr>
      <w:keepNext/>
      <w:keepLines/>
      <w:jc w:val="left"/>
      <w:outlineLvl w:val="2"/>
    </w:pPr>
    <w:rPr>
      <w:b/>
    </w:rPr>
  </w:style>
  <w:style w:type="paragraph" w:styleId="Heading4">
    <w:name w:val="heading 4"/>
    <w:basedOn w:val="Heading3"/>
    <w:next w:val="BodyText"/>
    <w:qFormat/>
    <w:rsid w:val="004038C4"/>
    <w:pPr>
      <w:outlineLvl w:val="3"/>
    </w:pPr>
  </w:style>
  <w:style w:type="paragraph" w:styleId="Heading5">
    <w:name w:val="heading 5"/>
    <w:basedOn w:val="BodyText"/>
    <w:next w:val="BodyText"/>
    <w:qFormat/>
    <w:rsid w:val="004038C4"/>
    <w:pPr>
      <w:keepNext/>
      <w:keepLines/>
      <w:jc w:val="center"/>
      <w:outlineLvl w:val="4"/>
    </w:pPr>
    <w:rPr>
      <w:b/>
      <w:caps/>
    </w:rPr>
  </w:style>
  <w:style w:type="paragraph" w:styleId="Heading6">
    <w:name w:val="heading 6"/>
    <w:basedOn w:val="BodyText"/>
    <w:next w:val="BodyText"/>
    <w:qFormat/>
    <w:rsid w:val="004038C4"/>
    <w:pPr>
      <w:keepNext/>
      <w:jc w:val="center"/>
      <w:outlineLvl w:val="5"/>
    </w:pPr>
    <w:rPr>
      <w:b/>
    </w:rPr>
  </w:style>
  <w:style w:type="paragraph" w:styleId="Heading7">
    <w:name w:val="heading 7"/>
    <w:basedOn w:val="BodyText"/>
    <w:next w:val="BodyText"/>
    <w:qFormat/>
    <w:rsid w:val="004038C4"/>
    <w:pPr>
      <w:keepNext/>
      <w:keepLines/>
      <w:outlineLvl w:val="6"/>
    </w:pPr>
  </w:style>
  <w:style w:type="paragraph" w:styleId="Heading8">
    <w:name w:val="heading 8"/>
    <w:basedOn w:val="BodyText"/>
    <w:next w:val="BodyText"/>
    <w:qFormat/>
    <w:rsid w:val="004038C4"/>
    <w:pPr>
      <w:jc w:val="left"/>
      <w:outlineLvl w:val="7"/>
    </w:pPr>
  </w:style>
  <w:style w:type="paragraph" w:styleId="Heading9">
    <w:name w:val="heading 9"/>
    <w:basedOn w:val="BodyText"/>
    <w:next w:val="Normal"/>
    <w:qFormat/>
    <w:rsid w:val="004038C4"/>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38C4"/>
    <w:pPr>
      <w:spacing w:after="240"/>
      <w:jc w:val="both"/>
    </w:pPr>
  </w:style>
  <w:style w:type="paragraph" w:styleId="Header">
    <w:name w:val="header"/>
    <w:basedOn w:val="BodyText"/>
    <w:rsid w:val="004038C4"/>
    <w:pPr>
      <w:tabs>
        <w:tab w:val="right" w:pos="8280"/>
      </w:tabs>
      <w:spacing w:after="0"/>
      <w:jc w:val="right"/>
    </w:pPr>
    <w:rPr>
      <w:sz w:val="16"/>
    </w:rPr>
  </w:style>
  <w:style w:type="paragraph" w:styleId="Footer">
    <w:name w:val="footer"/>
    <w:basedOn w:val="BodyText"/>
    <w:link w:val="FooterChar"/>
    <w:uiPriority w:val="99"/>
    <w:rsid w:val="004038C4"/>
    <w:pPr>
      <w:tabs>
        <w:tab w:val="right" w:pos="8280"/>
      </w:tabs>
      <w:spacing w:after="0"/>
    </w:pPr>
    <w:rPr>
      <w:sz w:val="16"/>
    </w:rPr>
  </w:style>
  <w:style w:type="character" w:styleId="PageNumber">
    <w:name w:val="page number"/>
    <w:basedOn w:val="DefaultParagraphFont"/>
    <w:rsid w:val="004038C4"/>
    <w:rPr>
      <w:rFonts w:ascii="Times New Roman" w:hAnsi="Times New Roman"/>
      <w:sz w:val="16"/>
    </w:rPr>
  </w:style>
  <w:style w:type="paragraph" w:customStyle="1" w:styleId="a">
    <w:name w:val="(a)"/>
    <w:basedOn w:val="BodyText"/>
    <w:rsid w:val="004038C4"/>
    <w:pPr>
      <w:ind w:left="720" w:hanging="720"/>
    </w:pPr>
  </w:style>
  <w:style w:type="paragraph" w:styleId="TOAHeading">
    <w:name w:val="toa heading"/>
    <w:basedOn w:val="Normal"/>
    <w:next w:val="Normal"/>
    <w:rsid w:val="004038C4"/>
    <w:pPr>
      <w:spacing w:before="120"/>
    </w:pPr>
    <w:rPr>
      <w:rFonts w:ascii="Arial" w:hAnsi="Arial" w:cs="Arial"/>
      <w:b/>
      <w:bCs/>
    </w:rPr>
  </w:style>
  <w:style w:type="paragraph" w:customStyle="1" w:styleId="i">
    <w:name w:val="(i)"/>
    <w:basedOn w:val="BodyText"/>
    <w:rsid w:val="004038C4"/>
    <w:pPr>
      <w:tabs>
        <w:tab w:val="right" w:pos="1296"/>
      </w:tabs>
      <w:ind w:left="1440" w:hanging="1440"/>
    </w:pPr>
  </w:style>
  <w:style w:type="paragraph" w:customStyle="1" w:styleId="A0">
    <w:name w:val="A"/>
    <w:basedOn w:val="BodyText"/>
    <w:rsid w:val="004038C4"/>
    <w:pPr>
      <w:ind w:left="1872" w:hanging="432"/>
    </w:pPr>
  </w:style>
  <w:style w:type="paragraph" w:customStyle="1" w:styleId="Address">
    <w:name w:val="Address"/>
    <w:basedOn w:val="BodyText"/>
    <w:rsid w:val="004038C4"/>
    <w:pPr>
      <w:spacing w:after="720" w:line="280" w:lineRule="exact"/>
    </w:pPr>
    <w:rPr>
      <w:noProof/>
    </w:rPr>
  </w:style>
  <w:style w:type="character" w:customStyle="1" w:styleId="FsHidden">
    <w:name w:val="FsHidden"/>
    <w:basedOn w:val="DefaultParagraphFont"/>
    <w:rsid w:val="004038C4"/>
    <w:rPr>
      <w:vanish/>
      <w:color w:val="FFFF00"/>
    </w:rPr>
  </w:style>
  <w:style w:type="paragraph" w:customStyle="1" w:styleId="FsTable">
    <w:name w:val="FsTable"/>
    <w:basedOn w:val="BodyText"/>
    <w:rsid w:val="004038C4"/>
    <w:pPr>
      <w:spacing w:before="120" w:after="120"/>
      <w:jc w:val="left"/>
    </w:pPr>
  </w:style>
  <w:style w:type="paragraph" w:customStyle="1" w:styleId="FsTableHeading">
    <w:name w:val="FsTableHeading"/>
    <w:basedOn w:val="BodyText"/>
    <w:next w:val="FsTable"/>
    <w:rsid w:val="004038C4"/>
    <w:pPr>
      <w:keepNext/>
      <w:keepLines/>
      <w:spacing w:before="120" w:after="120"/>
      <w:jc w:val="left"/>
    </w:pPr>
    <w:rPr>
      <w:b/>
    </w:rPr>
  </w:style>
  <w:style w:type="paragraph" w:customStyle="1" w:styleId="FWParties">
    <w:name w:val="FWParties"/>
    <w:basedOn w:val="BodyText"/>
    <w:rsid w:val="004038C4"/>
    <w:pPr>
      <w:numPr>
        <w:numId w:val="1"/>
      </w:numPr>
    </w:pPr>
  </w:style>
  <w:style w:type="paragraph" w:customStyle="1" w:styleId="FWRecital">
    <w:name w:val="FWRecital"/>
    <w:basedOn w:val="BodyText"/>
    <w:rsid w:val="004038C4"/>
    <w:pPr>
      <w:numPr>
        <w:numId w:val="2"/>
      </w:numPr>
      <w:tabs>
        <w:tab w:val="clear" w:pos="360"/>
        <w:tab w:val="left" w:pos="720"/>
      </w:tabs>
    </w:pPr>
  </w:style>
  <w:style w:type="paragraph" w:styleId="Index1">
    <w:name w:val="index 1"/>
    <w:basedOn w:val="Normal"/>
    <w:next w:val="Normal"/>
    <w:rsid w:val="004038C4"/>
    <w:pPr>
      <w:ind w:left="240" w:hanging="240"/>
    </w:pPr>
  </w:style>
  <w:style w:type="paragraph" w:styleId="IndexHeading">
    <w:name w:val="index heading"/>
    <w:basedOn w:val="Normal"/>
    <w:next w:val="Index1"/>
    <w:rsid w:val="004038C4"/>
    <w:pPr>
      <w:spacing w:after="480"/>
      <w:jc w:val="center"/>
    </w:pPr>
    <w:rPr>
      <w:b/>
      <w:caps/>
    </w:rPr>
  </w:style>
  <w:style w:type="paragraph" w:customStyle="1" w:styleId="IndexHeading2">
    <w:name w:val="Index Heading 2"/>
    <w:basedOn w:val="IndexHeading"/>
    <w:rsid w:val="004038C4"/>
    <w:pPr>
      <w:tabs>
        <w:tab w:val="right" w:pos="8280"/>
      </w:tabs>
      <w:jc w:val="left"/>
    </w:pPr>
  </w:style>
  <w:style w:type="paragraph" w:customStyle="1" w:styleId="MarginalNote">
    <w:name w:val="Marginal Note"/>
    <w:basedOn w:val="BodyText"/>
    <w:next w:val="BodyText"/>
    <w:rsid w:val="004038C4"/>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4038C4"/>
  </w:style>
  <w:style w:type="paragraph" w:customStyle="1" w:styleId="Sealing">
    <w:name w:val="Sealing"/>
    <w:basedOn w:val="BodyText"/>
    <w:rsid w:val="004038C4"/>
    <w:pPr>
      <w:keepLines/>
      <w:tabs>
        <w:tab w:val="left" w:pos="1728"/>
        <w:tab w:val="left" w:pos="4320"/>
      </w:tabs>
      <w:spacing w:after="480"/>
    </w:pPr>
  </w:style>
  <w:style w:type="paragraph" w:styleId="TOC1">
    <w:name w:val="toc 1"/>
    <w:basedOn w:val="BodyText"/>
    <w:next w:val="BodyText"/>
    <w:rsid w:val="004038C4"/>
    <w:pPr>
      <w:keepLines/>
      <w:tabs>
        <w:tab w:val="right" w:leader="dot" w:pos="8309"/>
      </w:tabs>
      <w:spacing w:before="120" w:after="0"/>
      <w:ind w:left="720" w:right="720" w:hanging="720"/>
      <w:jc w:val="left"/>
    </w:pPr>
    <w:rPr>
      <w:caps/>
    </w:rPr>
  </w:style>
  <w:style w:type="paragraph" w:styleId="TOC2">
    <w:name w:val="toc 2"/>
    <w:basedOn w:val="BodyText"/>
    <w:next w:val="BodyText"/>
    <w:rsid w:val="004038C4"/>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4038C4"/>
    <w:pPr>
      <w:tabs>
        <w:tab w:val="right" w:leader="dot" w:pos="8307"/>
      </w:tabs>
      <w:spacing w:after="0"/>
      <w:ind w:left="720" w:right="720"/>
    </w:pPr>
  </w:style>
  <w:style w:type="paragraph" w:styleId="TOC4">
    <w:name w:val="toc 4"/>
    <w:basedOn w:val="BodyText"/>
    <w:next w:val="BodyText"/>
    <w:rsid w:val="004038C4"/>
    <w:pPr>
      <w:tabs>
        <w:tab w:val="right" w:leader="dot" w:pos="8309"/>
      </w:tabs>
      <w:spacing w:after="0"/>
      <w:ind w:left="1440" w:right="720"/>
    </w:pPr>
  </w:style>
  <w:style w:type="paragraph" w:styleId="TOC5">
    <w:name w:val="toc 5"/>
    <w:basedOn w:val="BodyText"/>
    <w:rsid w:val="004038C4"/>
    <w:pPr>
      <w:tabs>
        <w:tab w:val="right" w:leader="dot" w:pos="8309"/>
      </w:tabs>
      <w:spacing w:before="120" w:after="120"/>
      <w:ind w:left="720" w:right="720" w:hanging="720"/>
    </w:pPr>
    <w:rPr>
      <w:caps/>
    </w:rPr>
  </w:style>
  <w:style w:type="paragraph" w:styleId="TOC6">
    <w:name w:val="toc 6"/>
    <w:basedOn w:val="BodyText"/>
    <w:rsid w:val="004038C4"/>
    <w:pPr>
      <w:tabs>
        <w:tab w:val="right" w:leader="dot" w:pos="8309"/>
      </w:tabs>
      <w:ind w:left="720" w:right="720"/>
    </w:pPr>
  </w:style>
  <w:style w:type="paragraph" w:styleId="TOC7">
    <w:name w:val="toc 7"/>
    <w:basedOn w:val="BodyText"/>
    <w:rsid w:val="004038C4"/>
    <w:pPr>
      <w:tabs>
        <w:tab w:val="right" w:leader="dot" w:pos="8309"/>
      </w:tabs>
      <w:ind w:left="1080" w:right="720"/>
    </w:pPr>
    <w:rPr>
      <w:i/>
    </w:rPr>
  </w:style>
  <w:style w:type="paragraph" w:styleId="TOC8">
    <w:name w:val="toc 8"/>
    <w:basedOn w:val="BodyText"/>
    <w:rsid w:val="004038C4"/>
    <w:pPr>
      <w:tabs>
        <w:tab w:val="right" w:leader="dot" w:pos="8309"/>
      </w:tabs>
      <w:ind w:left="1440" w:right="720"/>
    </w:pPr>
    <w:rPr>
      <w:i/>
    </w:rPr>
  </w:style>
  <w:style w:type="paragraph" w:styleId="TOC9">
    <w:name w:val="toc 9"/>
    <w:basedOn w:val="BodyText"/>
    <w:next w:val="Normal"/>
    <w:rsid w:val="004038C4"/>
    <w:pPr>
      <w:tabs>
        <w:tab w:val="right" w:leader="dot" w:pos="8309"/>
      </w:tabs>
      <w:ind w:left="1440"/>
    </w:pPr>
    <w:rPr>
      <w:i/>
    </w:rPr>
  </w:style>
  <w:style w:type="paragraph" w:customStyle="1" w:styleId="ParaHeading">
    <w:name w:val="ParaHeading"/>
    <w:basedOn w:val="BodyText"/>
    <w:next w:val="BodyText"/>
    <w:rsid w:val="004038C4"/>
    <w:pPr>
      <w:keepNext/>
      <w:keepLines/>
    </w:pPr>
    <w:rPr>
      <w:b/>
    </w:rPr>
  </w:style>
  <w:style w:type="character" w:styleId="FootnoteReference">
    <w:name w:val="footnote reference"/>
    <w:basedOn w:val="DefaultParagraphFont"/>
    <w:rsid w:val="004038C4"/>
    <w:rPr>
      <w:vertAlign w:val="superscript"/>
    </w:rPr>
  </w:style>
  <w:style w:type="paragraph" w:styleId="FootnoteText">
    <w:name w:val="footnote text"/>
    <w:basedOn w:val="BodyText"/>
    <w:rsid w:val="004038C4"/>
    <w:pPr>
      <w:spacing w:after="120"/>
      <w:ind w:left="357" w:hanging="357"/>
    </w:pPr>
    <w:rPr>
      <w:sz w:val="20"/>
    </w:rPr>
  </w:style>
  <w:style w:type="paragraph" w:customStyle="1" w:styleId="FootNoteSeparator">
    <w:name w:val="FootNote Separator"/>
    <w:basedOn w:val="Normal"/>
    <w:rsid w:val="004038C4"/>
    <w:pPr>
      <w:pBdr>
        <w:top w:val="single" w:sz="4" w:space="1" w:color="auto"/>
      </w:pBdr>
    </w:pPr>
  </w:style>
  <w:style w:type="paragraph" w:styleId="ListBullet">
    <w:name w:val="List Bullet"/>
    <w:basedOn w:val="Normal"/>
    <w:rsid w:val="004038C4"/>
    <w:pPr>
      <w:numPr>
        <w:numId w:val="3"/>
      </w:numPr>
    </w:pPr>
  </w:style>
  <w:style w:type="paragraph" w:styleId="ListBullet2">
    <w:name w:val="List Bullet 2"/>
    <w:basedOn w:val="Normal"/>
    <w:rsid w:val="004038C4"/>
    <w:pPr>
      <w:numPr>
        <w:numId w:val="4"/>
      </w:numPr>
    </w:pPr>
  </w:style>
  <w:style w:type="paragraph" w:styleId="ListBullet3">
    <w:name w:val="List Bullet 3"/>
    <w:basedOn w:val="Normal"/>
    <w:rsid w:val="004038C4"/>
    <w:pPr>
      <w:numPr>
        <w:numId w:val="5"/>
      </w:numPr>
    </w:pPr>
  </w:style>
  <w:style w:type="paragraph" w:styleId="ListBullet4">
    <w:name w:val="List Bullet 4"/>
    <w:basedOn w:val="Normal"/>
    <w:rsid w:val="004038C4"/>
    <w:pPr>
      <w:numPr>
        <w:numId w:val="6"/>
      </w:numPr>
    </w:pPr>
  </w:style>
  <w:style w:type="paragraph" w:styleId="ListBullet5">
    <w:name w:val="List Bullet 5"/>
    <w:basedOn w:val="Normal"/>
    <w:rsid w:val="004038C4"/>
    <w:pPr>
      <w:numPr>
        <w:numId w:val="7"/>
      </w:numPr>
    </w:pPr>
  </w:style>
  <w:style w:type="paragraph" w:styleId="Index2">
    <w:name w:val="index 2"/>
    <w:basedOn w:val="Normal"/>
    <w:next w:val="Normal"/>
    <w:rsid w:val="004038C4"/>
    <w:pPr>
      <w:ind w:left="480" w:hanging="240"/>
    </w:pPr>
  </w:style>
  <w:style w:type="paragraph" w:styleId="Index3">
    <w:name w:val="index 3"/>
    <w:basedOn w:val="Normal"/>
    <w:next w:val="Normal"/>
    <w:rsid w:val="004038C4"/>
    <w:pPr>
      <w:ind w:left="720" w:hanging="240"/>
    </w:pPr>
  </w:style>
  <w:style w:type="paragraph" w:styleId="Index4">
    <w:name w:val="index 4"/>
    <w:basedOn w:val="Normal"/>
    <w:next w:val="Normal"/>
    <w:rsid w:val="004038C4"/>
    <w:pPr>
      <w:ind w:left="960" w:hanging="240"/>
    </w:pPr>
  </w:style>
  <w:style w:type="paragraph" w:styleId="Index5">
    <w:name w:val="index 5"/>
    <w:basedOn w:val="Normal"/>
    <w:next w:val="Normal"/>
    <w:rsid w:val="004038C4"/>
    <w:pPr>
      <w:ind w:left="1200" w:hanging="240"/>
    </w:pPr>
  </w:style>
  <w:style w:type="paragraph" w:styleId="Index6">
    <w:name w:val="index 6"/>
    <w:basedOn w:val="Normal"/>
    <w:next w:val="Normal"/>
    <w:rsid w:val="004038C4"/>
    <w:pPr>
      <w:ind w:left="1440" w:hanging="240"/>
    </w:pPr>
  </w:style>
  <w:style w:type="paragraph" w:styleId="Index7">
    <w:name w:val="index 7"/>
    <w:basedOn w:val="Normal"/>
    <w:next w:val="Normal"/>
    <w:rsid w:val="004038C4"/>
    <w:pPr>
      <w:ind w:left="1680" w:hanging="240"/>
    </w:pPr>
  </w:style>
  <w:style w:type="paragraph" w:styleId="Index8">
    <w:name w:val="index 8"/>
    <w:basedOn w:val="Normal"/>
    <w:next w:val="Normal"/>
    <w:rsid w:val="004038C4"/>
    <w:pPr>
      <w:ind w:left="1920" w:hanging="240"/>
    </w:pPr>
  </w:style>
  <w:style w:type="paragraph" w:styleId="Index9">
    <w:name w:val="index 9"/>
    <w:basedOn w:val="Normal"/>
    <w:next w:val="Normal"/>
    <w:rsid w:val="004038C4"/>
    <w:pPr>
      <w:ind w:left="2160" w:hanging="240"/>
    </w:pPr>
  </w:style>
  <w:style w:type="paragraph" w:customStyle="1" w:styleId="FWBCont1">
    <w:name w:val="FWB Cont 1"/>
    <w:basedOn w:val="Normal"/>
    <w:rsid w:val="003D0662"/>
    <w:pPr>
      <w:spacing w:after="240"/>
      <w:jc w:val="both"/>
    </w:pPr>
  </w:style>
  <w:style w:type="paragraph" w:customStyle="1" w:styleId="HeaderCPN">
    <w:name w:val="HeaderCPN"/>
    <w:basedOn w:val="BodyText"/>
    <w:rsid w:val="004038C4"/>
    <w:pPr>
      <w:spacing w:before="360" w:after="0"/>
      <w:jc w:val="right"/>
    </w:pPr>
  </w:style>
  <w:style w:type="paragraph" w:styleId="Date">
    <w:name w:val="Date"/>
    <w:basedOn w:val="Normal"/>
    <w:next w:val="Normal"/>
    <w:rsid w:val="004038C4"/>
  </w:style>
  <w:style w:type="paragraph" w:customStyle="1" w:styleId="FWBCont2">
    <w:name w:val="FWB Cont 2"/>
    <w:basedOn w:val="FWBCont1"/>
    <w:rsid w:val="003D0662"/>
  </w:style>
  <w:style w:type="paragraph" w:customStyle="1" w:styleId="HeaderFPN">
    <w:name w:val="HeaderFPN"/>
    <w:basedOn w:val="HeaderCPN"/>
    <w:rsid w:val="004038C4"/>
    <w:pPr>
      <w:spacing w:before="0"/>
    </w:pPr>
  </w:style>
  <w:style w:type="paragraph" w:customStyle="1" w:styleId="HeaderFPCSLogo">
    <w:name w:val="HeaderFPCSLogo"/>
    <w:basedOn w:val="Header"/>
    <w:rsid w:val="004038C4"/>
    <w:pPr>
      <w:tabs>
        <w:tab w:val="clear" w:pos="8280"/>
      </w:tabs>
      <w:jc w:val="center"/>
    </w:pPr>
  </w:style>
  <w:style w:type="paragraph" w:customStyle="1" w:styleId="HeaderCPCSLogo">
    <w:name w:val="HeaderCPCSLogo"/>
    <w:basedOn w:val="HeaderFPCSLogo"/>
    <w:rsid w:val="004038C4"/>
    <w:pPr>
      <w:spacing w:before="360"/>
    </w:pPr>
  </w:style>
  <w:style w:type="paragraph" w:customStyle="1" w:styleId="FWBCont3">
    <w:name w:val="FWB Cont 3"/>
    <w:basedOn w:val="FWBCont2"/>
    <w:rsid w:val="003D0662"/>
    <w:pPr>
      <w:ind w:left="720"/>
    </w:pPr>
  </w:style>
  <w:style w:type="paragraph" w:customStyle="1" w:styleId="FWBCont4">
    <w:name w:val="FWB Cont 4"/>
    <w:basedOn w:val="FWBCont3"/>
    <w:rsid w:val="003D0662"/>
    <w:pPr>
      <w:ind w:left="1440"/>
    </w:pPr>
  </w:style>
  <w:style w:type="paragraph" w:customStyle="1" w:styleId="FWBCont5">
    <w:name w:val="FWB Cont 5"/>
    <w:basedOn w:val="FWBCont4"/>
    <w:rsid w:val="003D0662"/>
    <w:pPr>
      <w:ind w:left="2160"/>
    </w:pPr>
  </w:style>
  <w:style w:type="paragraph" w:customStyle="1" w:styleId="FWBCont6">
    <w:name w:val="FWB Cont 6"/>
    <w:basedOn w:val="FWBCont5"/>
    <w:rsid w:val="003D0662"/>
    <w:pPr>
      <w:ind w:left="2880"/>
    </w:pPr>
  </w:style>
  <w:style w:type="paragraph" w:customStyle="1" w:styleId="FWBCont7">
    <w:name w:val="FWB Cont 7"/>
    <w:basedOn w:val="FWBCont6"/>
    <w:rsid w:val="003D0662"/>
    <w:pPr>
      <w:ind w:left="3600"/>
    </w:pPr>
  </w:style>
  <w:style w:type="paragraph" w:customStyle="1" w:styleId="FWBCont8">
    <w:name w:val="FWB Cont 8"/>
    <w:basedOn w:val="FWBCont7"/>
    <w:rsid w:val="003D0662"/>
    <w:pPr>
      <w:ind w:left="4321"/>
    </w:pPr>
  </w:style>
  <w:style w:type="paragraph" w:customStyle="1" w:styleId="FWBL1">
    <w:name w:val="FWB_L1"/>
    <w:basedOn w:val="Normal"/>
    <w:next w:val="FWBL2"/>
    <w:rsid w:val="003D0662"/>
    <w:pPr>
      <w:keepNext/>
      <w:keepLines/>
      <w:numPr>
        <w:numId w:val="8"/>
      </w:numPr>
      <w:spacing w:after="240"/>
      <w:outlineLvl w:val="0"/>
    </w:pPr>
    <w:rPr>
      <w:b/>
      <w:smallCaps/>
    </w:rPr>
  </w:style>
  <w:style w:type="paragraph" w:customStyle="1" w:styleId="FWBL2">
    <w:name w:val="FWB_L2"/>
    <w:basedOn w:val="FWBL1"/>
    <w:rsid w:val="003D0662"/>
    <w:pPr>
      <w:keepNext w:val="0"/>
      <w:keepLines w:val="0"/>
      <w:numPr>
        <w:ilvl w:val="1"/>
      </w:numPr>
      <w:jc w:val="both"/>
      <w:outlineLvl w:val="9"/>
    </w:pPr>
    <w:rPr>
      <w:b w:val="0"/>
      <w:smallCaps w:val="0"/>
    </w:rPr>
  </w:style>
  <w:style w:type="paragraph" w:customStyle="1" w:styleId="FWBL3">
    <w:name w:val="FWB_L3"/>
    <w:basedOn w:val="FWBL2"/>
    <w:rsid w:val="003D0662"/>
    <w:pPr>
      <w:numPr>
        <w:ilvl w:val="2"/>
      </w:numPr>
    </w:pPr>
  </w:style>
  <w:style w:type="paragraph" w:customStyle="1" w:styleId="FWBL4">
    <w:name w:val="FWB_L4"/>
    <w:basedOn w:val="FWBL3"/>
    <w:rsid w:val="003D0662"/>
    <w:pPr>
      <w:numPr>
        <w:ilvl w:val="3"/>
      </w:numPr>
    </w:pPr>
  </w:style>
  <w:style w:type="paragraph" w:customStyle="1" w:styleId="FWBL5">
    <w:name w:val="FWB_L5"/>
    <w:basedOn w:val="FWBL4"/>
    <w:rsid w:val="003D0662"/>
    <w:pPr>
      <w:numPr>
        <w:ilvl w:val="4"/>
      </w:numPr>
    </w:pPr>
  </w:style>
  <w:style w:type="paragraph" w:customStyle="1" w:styleId="FWBL6">
    <w:name w:val="FWB_L6"/>
    <w:basedOn w:val="FWBL5"/>
    <w:rsid w:val="003D0662"/>
    <w:pPr>
      <w:numPr>
        <w:ilvl w:val="5"/>
      </w:numPr>
    </w:pPr>
  </w:style>
  <w:style w:type="paragraph" w:customStyle="1" w:styleId="FWBL7">
    <w:name w:val="FWB_L7"/>
    <w:basedOn w:val="FWBL6"/>
    <w:rsid w:val="003D0662"/>
    <w:pPr>
      <w:numPr>
        <w:ilvl w:val="6"/>
      </w:numPr>
    </w:pPr>
  </w:style>
  <w:style w:type="paragraph" w:customStyle="1" w:styleId="FWBL8">
    <w:name w:val="FWB_L8"/>
    <w:basedOn w:val="FWBL7"/>
    <w:rsid w:val="003D0662"/>
    <w:pPr>
      <w:numPr>
        <w:ilvl w:val="7"/>
      </w:numPr>
    </w:pPr>
  </w:style>
  <w:style w:type="paragraph" w:customStyle="1" w:styleId="Frontsheetparagraph">
    <w:name w:val="Frontsheet paragraph"/>
    <w:basedOn w:val="Normal"/>
    <w:rsid w:val="007F63F5"/>
    <w:rPr>
      <w:rFonts w:ascii="Arial" w:hAnsi="Arial"/>
      <w:sz w:val="20"/>
    </w:rPr>
  </w:style>
  <w:style w:type="paragraph" w:customStyle="1" w:styleId="FrontsheetTitle">
    <w:name w:val="Frontsheet Title"/>
    <w:basedOn w:val="Normal"/>
    <w:rsid w:val="007F63F5"/>
    <w:rPr>
      <w:rFonts w:ascii="Arial" w:hAnsi="Arial"/>
      <w:b/>
      <w:sz w:val="28"/>
    </w:rPr>
  </w:style>
  <w:style w:type="paragraph" w:customStyle="1" w:styleId="DACEE4Cont1">
    <w:name w:val="DACEE4 Cont 1"/>
    <w:basedOn w:val="Normal"/>
    <w:rsid w:val="007F63F5"/>
    <w:pPr>
      <w:spacing w:after="240"/>
      <w:ind w:left="709"/>
      <w:jc w:val="both"/>
    </w:pPr>
    <w:rPr>
      <w:lang w:eastAsia="en-GB"/>
    </w:rPr>
  </w:style>
  <w:style w:type="paragraph" w:customStyle="1" w:styleId="DACEE4Cont2">
    <w:name w:val="DACEE4 Cont 2"/>
    <w:basedOn w:val="DACEE4Cont1"/>
    <w:rsid w:val="007F63F5"/>
    <w:pPr>
      <w:ind w:left="1417"/>
    </w:pPr>
  </w:style>
  <w:style w:type="paragraph" w:customStyle="1" w:styleId="DACEE4Cont3">
    <w:name w:val="DACEE4 Cont 3"/>
    <w:basedOn w:val="DACEE4Cont2"/>
    <w:rsid w:val="007F63F5"/>
    <w:pPr>
      <w:ind w:left="2126"/>
    </w:pPr>
  </w:style>
  <w:style w:type="paragraph" w:customStyle="1" w:styleId="DACEE4Cont4">
    <w:name w:val="DACEE4 Cont 4"/>
    <w:basedOn w:val="DACEE4Cont3"/>
    <w:rsid w:val="007F63F5"/>
    <w:pPr>
      <w:ind w:left="2835"/>
    </w:pPr>
  </w:style>
  <w:style w:type="paragraph" w:customStyle="1" w:styleId="DACEE4Cont5">
    <w:name w:val="DACEE4 Cont 5"/>
    <w:basedOn w:val="DACEE4Cont4"/>
    <w:rsid w:val="007F63F5"/>
    <w:pPr>
      <w:ind w:left="3542"/>
    </w:pPr>
  </w:style>
  <w:style w:type="paragraph" w:customStyle="1" w:styleId="DACEE4L1">
    <w:name w:val="DACEE4_L1"/>
    <w:basedOn w:val="Normal"/>
    <w:next w:val="DACEE4Cont1"/>
    <w:rsid w:val="007F63F5"/>
    <w:pPr>
      <w:keepNext/>
      <w:keepLines/>
      <w:numPr>
        <w:numId w:val="9"/>
      </w:numPr>
      <w:spacing w:after="240"/>
      <w:outlineLvl w:val="0"/>
    </w:pPr>
    <w:rPr>
      <w:b/>
      <w:lang w:eastAsia="en-GB"/>
    </w:rPr>
  </w:style>
  <w:style w:type="paragraph" w:customStyle="1" w:styleId="DACEE4L2">
    <w:name w:val="DACEE4_L2"/>
    <w:basedOn w:val="DACEE4L1"/>
    <w:next w:val="DACEE4Cont2"/>
    <w:rsid w:val="007F63F5"/>
    <w:pPr>
      <w:keepNext w:val="0"/>
      <w:keepLines w:val="0"/>
      <w:numPr>
        <w:ilvl w:val="1"/>
      </w:numPr>
      <w:jc w:val="both"/>
      <w:outlineLvl w:val="1"/>
    </w:pPr>
    <w:rPr>
      <w:b w:val="0"/>
    </w:rPr>
  </w:style>
  <w:style w:type="paragraph" w:customStyle="1" w:styleId="DACEE4L3">
    <w:name w:val="DACEE4_L3"/>
    <w:basedOn w:val="DACEE4L2"/>
    <w:next w:val="DACEE4Cont3"/>
    <w:rsid w:val="007F63F5"/>
    <w:pPr>
      <w:numPr>
        <w:ilvl w:val="2"/>
      </w:numPr>
      <w:outlineLvl w:val="2"/>
    </w:pPr>
  </w:style>
  <w:style w:type="paragraph" w:customStyle="1" w:styleId="DACEE4L4">
    <w:name w:val="DACEE4_L4"/>
    <w:basedOn w:val="DACEE4L3"/>
    <w:next w:val="DACEE4Cont4"/>
    <w:rsid w:val="007F63F5"/>
    <w:pPr>
      <w:numPr>
        <w:ilvl w:val="3"/>
      </w:numPr>
      <w:outlineLvl w:val="3"/>
    </w:pPr>
  </w:style>
  <w:style w:type="paragraph" w:customStyle="1" w:styleId="DACEE4L5">
    <w:name w:val="DACEE4_L5"/>
    <w:basedOn w:val="DACEE4L4"/>
    <w:next w:val="DACEE4Cont5"/>
    <w:rsid w:val="007F63F5"/>
    <w:pPr>
      <w:numPr>
        <w:ilvl w:val="4"/>
      </w:numPr>
      <w:outlineLvl w:val="4"/>
    </w:pPr>
  </w:style>
  <w:style w:type="paragraph" w:customStyle="1" w:styleId="FWNCont1">
    <w:name w:val="FWN Cont 1"/>
    <w:basedOn w:val="Normal"/>
    <w:rsid w:val="007F63F5"/>
    <w:pPr>
      <w:spacing w:after="240"/>
      <w:jc w:val="both"/>
    </w:pPr>
  </w:style>
  <w:style w:type="paragraph" w:customStyle="1" w:styleId="FWNCont2">
    <w:name w:val="FWN Cont 2"/>
    <w:basedOn w:val="FWNCont1"/>
    <w:rsid w:val="007F63F5"/>
    <w:pPr>
      <w:ind w:left="720"/>
    </w:pPr>
  </w:style>
  <w:style w:type="paragraph" w:customStyle="1" w:styleId="FWNCont3">
    <w:name w:val="FWN Cont 3"/>
    <w:basedOn w:val="FWNCont2"/>
    <w:rsid w:val="007F63F5"/>
    <w:pPr>
      <w:ind w:left="1440"/>
    </w:pPr>
  </w:style>
  <w:style w:type="paragraph" w:customStyle="1" w:styleId="FWNCont4">
    <w:name w:val="FWN Cont 4"/>
    <w:basedOn w:val="FWNCont3"/>
    <w:rsid w:val="007F63F5"/>
    <w:pPr>
      <w:ind w:left="2160"/>
    </w:pPr>
  </w:style>
  <w:style w:type="paragraph" w:customStyle="1" w:styleId="FWNCont5">
    <w:name w:val="FWN Cont 5"/>
    <w:basedOn w:val="FWNCont4"/>
    <w:rsid w:val="007F63F5"/>
    <w:pPr>
      <w:ind w:left="2880"/>
    </w:pPr>
  </w:style>
  <w:style w:type="paragraph" w:customStyle="1" w:styleId="FWNCont6">
    <w:name w:val="FWN Cont 6"/>
    <w:basedOn w:val="FWNCont5"/>
    <w:rsid w:val="007F63F5"/>
    <w:pPr>
      <w:ind w:left="3600"/>
    </w:pPr>
  </w:style>
  <w:style w:type="paragraph" w:customStyle="1" w:styleId="FWNCont7">
    <w:name w:val="FWN Cont 7"/>
    <w:basedOn w:val="FWNCont6"/>
    <w:rsid w:val="007F63F5"/>
    <w:pPr>
      <w:ind w:left="4320"/>
    </w:pPr>
  </w:style>
  <w:style w:type="paragraph" w:customStyle="1" w:styleId="FWNL1">
    <w:name w:val="FWN_L1"/>
    <w:basedOn w:val="Normal"/>
    <w:rsid w:val="007F63F5"/>
    <w:pPr>
      <w:numPr>
        <w:numId w:val="10"/>
      </w:numPr>
      <w:spacing w:after="240"/>
      <w:jc w:val="both"/>
    </w:pPr>
  </w:style>
  <w:style w:type="paragraph" w:customStyle="1" w:styleId="FWNL2">
    <w:name w:val="FWN_L2"/>
    <w:basedOn w:val="FWNL1"/>
    <w:rsid w:val="007F63F5"/>
    <w:pPr>
      <w:numPr>
        <w:ilvl w:val="1"/>
      </w:numPr>
    </w:pPr>
  </w:style>
  <w:style w:type="paragraph" w:customStyle="1" w:styleId="FWNL3">
    <w:name w:val="FWN_L3"/>
    <w:basedOn w:val="FWNL2"/>
    <w:rsid w:val="007F63F5"/>
    <w:pPr>
      <w:numPr>
        <w:ilvl w:val="2"/>
      </w:numPr>
    </w:pPr>
  </w:style>
  <w:style w:type="paragraph" w:customStyle="1" w:styleId="FWNL4">
    <w:name w:val="FWN_L4"/>
    <w:basedOn w:val="FWNL3"/>
    <w:rsid w:val="007F63F5"/>
    <w:pPr>
      <w:numPr>
        <w:ilvl w:val="3"/>
      </w:numPr>
    </w:pPr>
  </w:style>
  <w:style w:type="paragraph" w:customStyle="1" w:styleId="FWNL5">
    <w:name w:val="FWN_L5"/>
    <w:basedOn w:val="FWNL4"/>
    <w:rsid w:val="007F63F5"/>
    <w:pPr>
      <w:numPr>
        <w:ilvl w:val="4"/>
      </w:numPr>
    </w:pPr>
  </w:style>
  <w:style w:type="paragraph" w:customStyle="1" w:styleId="FWNL6">
    <w:name w:val="FWN_L6"/>
    <w:basedOn w:val="FWNL5"/>
    <w:rsid w:val="007F63F5"/>
    <w:pPr>
      <w:numPr>
        <w:ilvl w:val="5"/>
      </w:numPr>
    </w:pPr>
  </w:style>
  <w:style w:type="paragraph" w:customStyle="1" w:styleId="FWNL7">
    <w:name w:val="FWN_L7"/>
    <w:basedOn w:val="FWNL6"/>
    <w:rsid w:val="007F63F5"/>
    <w:pPr>
      <w:numPr>
        <w:ilvl w:val="6"/>
      </w:numPr>
    </w:pPr>
  </w:style>
  <w:style w:type="paragraph" w:customStyle="1" w:styleId="ParisArb1Cont1">
    <w:name w:val="ParisArb1 Cont 1"/>
    <w:basedOn w:val="Normal"/>
    <w:rsid w:val="007F63F5"/>
    <w:pPr>
      <w:spacing w:after="240"/>
      <w:jc w:val="both"/>
    </w:pPr>
  </w:style>
  <w:style w:type="paragraph" w:customStyle="1" w:styleId="ParisArb1Cont2">
    <w:name w:val="ParisArb1 Cont 2"/>
    <w:basedOn w:val="ParisArb1Cont1"/>
    <w:rsid w:val="007F63F5"/>
    <w:pPr>
      <w:ind w:left="720"/>
    </w:pPr>
  </w:style>
  <w:style w:type="paragraph" w:customStyle="1" w:styleId="ParisArb1Cont3">
    <w:name w:val="ParisArb1 Cont 3"/>
    <w:basedOn w:val="ParisArb1Cont2"/>
    <w:rsid w:val="007F63F5"/>
    <w:pPr>
      <w:ind w:left="1440"/>
    </w:pPr>
  </w:style>
  <w:style w:type="paragraph" w:customStyle="1" w:styleId="ParisArb1Cont4">
    <w:name w:val="ParisArb1 Cont 4"/>
    <w:basedOn w:val="ParisArb1Cont3"/>
    <w:rsid w:val="007F63F5"/>
    <w:pPr>
      <w:ind w:left="2160"/>
    </w:pPr>
  </w:style>
  <w:style w:type="paragraph" w:customStyle="1" w:styleId="ParisArb1L1">
    <w:name w:val="ParisArb1_L1"/>
    <w:basedOn w:val="Normal"/>
    <w:rsid w:val="007F63F5"/>
    <w:pPr>
      <w:keepNext/>
      <w:numPr>
        <w:numId w:val="11"/>
      </w:numPr>
      <w:spacing w:after="240" w:line="360" w:lineRule="auto"/>
      <w:jc w:val="both"/>
    </w:pPr>
  </w:style>
  <w:style w:type="paragraph" w:customStyle="1" w:styleId="ParisArb1L2">
    <w:name w:val="ParisArb1_L2"/>
    <w:basedOn w:val="ParisArb1L1"/>
    <w:rsid w:val="007F63F5"/>
    <w:pPr>
      <w:keepNext w:val="0"/>
      <w:numPr>
        <w:ilvl w:val="1"/>
      </w:numPr>
    </w:pPr>
  </w:style>
  <w:style w:type="paragraph" w:customStyle="1" w:styleId="ParisArb1L3">
    <w:name w:val="ParisArb1_L3"/>
    <w:basedOn w:val="ParisArb1L2"/>
    <w:rsid w:val="007F63F5"/>
    <w:pPr>
      <w:numPr>
        <w:ilvl w:val="2"/>
      </w:numPr>
    </w:pPr>
  </w:style>
  <w:style w:type="paragraph" w:customStyle="1" w:styleId="ParisArb1L4">
    <w:name w:val="ParisArb1_L4"/>
    <w:basedOn w:val="ParisArb1L3"/>
    <w:rsid w:val="007F63F5"/>
    <w:pPr>
      <w:numPr>
        <w:ilvl w:val="3"/>
      </w:numPr>
    </w:pPr>
  </w:style>
  <w:style w:type="paragraph" w:customStyle="1" w:styleId="RUAppendicCont1">
    <w:name w:val="RUAppendic Cont 1"/>
    <w:basedOn w:val="Normal"/>
    <w:rsid w:val="00C8009A"/>
    <w:pPr>
      <w:spacing w:after="240"/>
    </w:pPr>
  </w:style>
  <w:style w:type="paragraph" w:customStyle="1" w:styleId="RUAppendicCont2">
    <w:name w:val="RUAppendic Cont 2"/>
    <w:basedOn w:val="RUAppendicCont1"/>
    <w:rsid w:val="00C8009A"/>
    <w:pPr>
      <w:ind w:firstLine="720"/>
    </w:pPr>
  </w:style>
  <w:style w:type="paragraph" w:customStyle="1" w:styleId="RUAppendicCont3">
    <w:name w:val="RUAppendic Cont 3"/>
    <w:basedOn w:val="RUAppendicCont2"/>
    <w:rsid w:val="00C8009A"/>
    <w:pPr>
      <w:jc w:val="both"/>
    </w:pPr>
  </w:style>
  <w:style w:type="paragraph" w:customStyle="1" w:styleId="RUAppendicCont4">
    <w:name w:val="RUAppendic Cont 4"/>
    <w:basedOn w:val="RUAppendicCont3"/>
    <w:rsid w:val="00C8009A"/>
  </w:style>
  <w:style w:type="paragraph" w:customStyle="1" w:styleId="RUAppendicCont5">
    <w:name w:val="RUAppendic Cont 5"/>
    <w:basedOn w:val="RUAppendicCont4"/>
    <w:rsid w:val="00C8009A"/>
    <w:pPr>
      <w:ind w:left="720" w:firstLine="0"/>
    </w:pPr>
  </w:style>
  <w:style w:type="paragraph" w:customStyle="1" w:styleId="RUAppendicCont6">
    <w:name w:val="RUAppendic Cont 6"/>
    <w:basedOn w:val="RUAppendicCont5"/>
    <w:rsid w:val="00C8009A"/>
    <w:pPr>
      <w:ind w:left="1440"/>
    </w:pPr>
  </w:style>
  <w:style w:type="paragraph" w:customStyle="1" w:styleId="RUAppendicCont7">
    <w:name w:val="RUAppendic Cont 7"/>
    <w:basedOn w:val="RUAppendicCont6"/>
    <w:rsid w:val="00C8009A"/>
    <w:pPr>
      <w:ind w:left="2160"/>
    </w:pPr>
  </w:style>
  <w:style w:type="paragraph" w:customStyle="1" w:styleId="RUAppendicCont8">
    <w:name w:val="RUAppendic Cont 8"/>
    <w:basedOn w:val="RUAppendicCont7"/>
    <w:rsid w:val="00C8009A"/>
    <w:pPr>
      <w:ind w:left="2880"/>
    </w:pPr>
  </w:style>
  <w:style w:type="paragraph" w:customStyle="1" w:styleId="RUAppendicCont9">
    <w:name w:val="RUAppendic Cont 9"/>
    <w:basedOn w:val="RUAppendicCont8"/>
    <w:rsid w:val="00C8009A"/>
    <w:pPr>
      <w:ind w:left="3600"/>
    </w:pPr>
  </w:style>
  <w:style w:type="paragraph" w:customStyle="1" w:styleId="RUAppendicL1">
    <w:name w:val="RUAppendic_L1"/>
    <w:basedOn w:val="Normal"/>
    <w:next w:val="RUAppendicL2"/>
    <w:rsid w:val="00C8009A"/>
    <w:pPr>
      <w:keepNext/>
      <w:keepLines/>
      <w:numPr>
        <w:numId w:val="12"/>
      </w:numPr>
      <w:spacing w:after="240" w:line="480" w:lineRule="auto"/>
      <w:jc w:val="center"/>
      <w:outlineLvl w:val="0"/>
    </w:pPr>
    <w:rPr>
      <w:b/>
      <w:caps/>
    </w:rPr>
  </w:style>
  <w:style w:type="paragraph" w:customStyle="1" w:styleId="RUAppendicL2">
    <w:name w:val="RUAppendic_L2"/>
    <w:basedOn w:val="RUAppendicL1"/>
    <w:next w:val="RUAppendicL4"/>
    <w:rsid w:val="00C8009A"/>
    <w:pPr>
      <w:numPr>
        <w:ilvl w:val="1"/>
      </w:numPr>
      <w:spacing w:line="240" w:lineRule="auto"/>
      <w:jc w:val="left"/>
      <w:outlineLvl w:val="1"/>
    </w:pPr>
    <w:rPr>
      <w:caps w:val="0"/>
      <w:smallCaps/>
    </w:rPr>
  </w:style>
  <w:style w:type="paragraph" w:customStyle="1" w:styleId="RUAppendicL3">
    <w:name w:val="RUAppendic_L3"/>
    <w:basedOn w:val="RUAppendicL2"/>
    <w:next w:val="RUAppendicL5"/>
    <w:rsid w:val="00C8009A"/>
    <w:pPr>
      <w:keepNext w:val="0"/>
      <w:keepLines w:val="0"/>
      <w:numPr>
        <w:ilvl w:val="2"/>
      </w:numPr>
      <w:jc w:val="both"/>
      <w:outlineLvl w:val="9"/>
    </w:pPr>
    <w:rPr>
      <w:b w:val="0"/>
      <w:smallCaps w:val="0"/>
    </w:rPr>
  </w:style>
  <w:style w:type="paragraph" w:customStyle="1" w:styleId="RUAppendicL4">
    <w:name w:val="RUAppendic_L4"/>
    <w:basedOn w:val="RUAppendicL3"/>
    <w:rsid w:val="00C8009A"/>
    <w:pPr>
      <w:numPr>
        <w:ilvl w:val="3"/>
      </w:numPr>
    </w:pPr>
  </w:style>
  <w:style w:type="paragraph" w:customStyle="1" w:styleId="RUAppendicL5">
    <w:name w:val="RUAppendic_L5"/>
    <w:basedOn w:val="RUAppendicL4"/>
    <w:rsid w:val="00C8009A"/>
    <w:pPr>
      <w:numPr>
        <w:ilvl w:val="4"/>
      </w:numPr>
    </w:pPr>
  </w:style>
  <w:style w:type="paragraph" w:customStyle="1" w:styleId="RUAppendicL6">
    <w:name w:val="RUAppendic_L6"/>
    <w:basedOn w:val="RUAppendicL5"/>
    <w:rsid w:val="00C8009A"/>
    <w:pPr>
      <w:numPr>
        <w:ilvl w:val="5"/>
      </w:numPr>
    </w:pPr>
  </w:style>
  <w:style w:type="paragraph" w:customStyle="1" w:styleId="RUAppendicL7">
    <w:name w:val="RUAppendic_L7"/>
    <w:basedOn w:val="RUAppendicL6"/>
    <w:rsid w:val="00C8009A"/>
    <w:pPr>
      <w:numPr>
        <w:ilvl w:val="6"/>
      </w:numPr>
    </w:pPr>
  </w:style>
  <w:style w:type="paragraph" w:customStyle="1" w:styleId="RUAppendicL8">
    <w:name w:val="RUAppendic_L8"/>
    <w:basedOn w:val="RUAppendicL7"/>
    <w:rsid w:val="00C8009A"/>
    <w:pPr>
      <w:numPr>
        <w:ilvl w:val="7"/>
      </w:numPr>
    </w:pPr>
  </w:style>
  <w:style w:type="paragraph" w:customStyle="1" w:styleId="RUAppendicL9">
    <w:name w:val="RUAppendic_L9"/>
    <w:basedOn w:val="RUAppendicL8"/>
    <w:rsid w:val="00C8009A"/>
    <w:pPr>
      <w:numPr>
        <w:ilvl w:val="8"/>
      </w:numPr>
    </w:pPr>
  </w:style>
  <w:style w:type="paragraph" w:customStyle="1" w:styleId="ESAppendicCont1">
    <w:name w:val="ESAppendic Cont 1"/>
    <w:basedOn w:val="Normal"/>
    <w:rsid w:val="00C8009A"/>
    <w:pPr>
      <w:spacing w:after="240" w:line="480" w:lineRule="auto"/>
    </w:pPr>
  </w:style>
  <w:style w:type="paragraph" w:customStyle="1" w:styleId="ESAppendicCont2">
    <w:name w:val="ESAppendic Cont 2"/>
    <w:basedOn w:val="ESAppendicCont1"/>
    <w:rsid w:val="00C8009A"/>
    <w:pPr>
      <w:spacing w:line="240" w:lineRule="auto"/>
      <w:ind w:firstLine="720"/>
    </w:pPr>
  </w:style>
  <w:style w:type="paragraph" w:customStyle="1" w:styleId="ESAppendicCont3">
    <w:name w:val="ESAppendic Cont 3"/>
    <w:basedOn w:val="ESAppendicCont2"/>
    <w:rsid w:val="00C8009A"/>
    <w:pPr>
      <w:jc w:val="both"/>
    </w:pPr>
  </w:style>
  <w:style w:type="paragraph" w:customStyle="1" w:styleId="ESAppendicCont4">
    <w:name w:val="ESAppendic Cont 4"/>
    <w:basedOn w:val="ESAppendicCont3"/>
    <w:rsid w:val="00C8009A"/>
  </w:style>
  <w:style w:type="paragraph" w:customStyle="1" w:styleId="ESAppendicCont5">
    <w:name w:val="ESAppendic Cont 5"/>
    <w:basedOn w:val="ESAppendicCont4"/>
    <w:rsid w:val="00C8009A"/>
    <w:pPr>
      <w:ind w:left="720" w:firstLine="0"/>
    </w:pPr>
  </w:style>
  <w:style w:type="paragraph" w:customStyle="1" w:styleId="ESAppendicCont6">
    <w:name w:val="ESAppendic Cont 6"/>
    <w:basedOn w:val="ESAppendicCont5"/>
    <w:rsid w:val="00C8009A"/>
    <w:pPr>
      <w:ind w:left="1440"/>
    </w:pPr>
  </w:style>
  <w:style w:type="paragraph" w:customStyle="1" w:styleId="ESAppendicCont7">
    <w:name w:val="ESAppendic Cont 7"/>
    <w:basedOn w:val="ESAppendicCont6"/>
    <w:rsid w:val="00C8009A"/>
    <w:pPr>
      <w:ind w:left="2160"/>
    </w:pPr>
  </w:style>
  <w:style w:type="paragraph" w:customStyle="1" w:styleId="ESAppendicCont8">
    <w:name w:val="ESAppendic Cont 8"/>
    <w:basedOn w:val="ESAppendicCont7"/>
    <w:rsid w:val="00C8009A"/>
    <w:pPr>
      <w:ind w:left="2880"/>
    </w:pPr>
  </w:style>
  <w:style w:type="paragraph" w:customStyle="1" w:styleId="ESAppendicCont9">
    <w:name w:val="ESAppendic Cont 9"/>
    <w:basedOn w:val="ESAppendicCont8"/>
    <w:rsid w:val="00C8009A"/>
    <w:pPr>
      <w:ind w:left="3600"/>
    </w:pPr>
  </w:style>
  <w:style w:type="paragraph" w:customStyle="1" w:styleId="ESAppendicL1">
    <w:name w:val="ESAppendic_L1"/>
    <w:basedOn w:val="Normal"/>
    <w:next w:val="ESAppendicL2"/>
    <w:rsid w:val="00C8009A"/>
    <w:pPr>
      <w:keepNext/>
      <w:keepLines/>
      <w:numPr>
        <w:numId w:val="13"/>
      </w:numPr>
      <w:spacing w:after="240" w:line="480" w:lineRule="auto"/>
      <w:jc w:val="center"/>
      <w:outlineLvl w:val="0"/>
    </w:pPr>
    <w:rPr>
      <w:b/>
      <w:caps/>
    </w:rPr>
  </w:style>
  <w:style w:type="paragraph" w:customStyle="1" w:styleId="ESAppendicL2">
    <w:name w:val="ESAppendic_L2"/>
    <w:basedOn w:val="ESAppendicL1"/>
    <w:next w:val="ESAppendicL4"/>
    <w:rsid w:val="00C8009A"/>
    <w:pPr>
      <w:numPr>
        <w:ilvl w:val="1"/>
      </w:numPr>
      <w:spacing w:line="240" w:lineRule="auto"/>
      <w:jc w:val="left"/>
      <w:outlineLvl w:val="1"/>
    </w:pPr>
    <w:rPr>
      <w:caps w:val="0"/>
      <w:smallCaps/>
    </w:rPr>
  </w:style>
  <w:style w:type="paragraph" w:customStyle="1" w:styleId="ESAppendicL3">
    <w:name w:val="ESAppendic_L3"/>
    <w:basedOn w:val="ESAppendicL2"/>
    <w:rsid w:val="00C8009A"/>
    <w:pPr>
      <w:keepNext w:val="0"/>
      <w:keepLines w:val="0"/>
      <w:numPr>
        <w:ilvl w:val="2"/>
      </w:numPr>
      <w:jc w:val="both"/>
      <w:outlineLvl w:val="9"/>
    </w:pPr>
    <w:rPr>
      <w:b w:val="0"/>
      <w:smallCaps w:val="0"/>
    </w:rPr>
  </w:style>
  <w:style w:type="paragraph" w:customStyle="1" w:styleId="ESAppendicL4">
    <w:name w:val="ESAppendic_L4"/>
    <w:basedOn w:val="ESAppendicL3"/>
    <w:rsid w:val="00C8009A"/>
    <w:pPr>
      <w:numPr>
        <w:ilvl w:val="3"/>
      </w:numPr>
    </w:pPr>
  </w:style>
  <w:style w:type="paragraph" w:customStyle="1" w:styleId="ESAppendicL5">
    <w:name w:val="ESAppendic_L5"/>
    <w:basedOn w:val="ESAppendicL4"/>
    <w:rsid w:val="00C8009A"/>
    <w:pPr>
      <w:numPr>
        <w:ilvl w:val="4"/>
      </w:numPr>
    </w:pPr>
  </w:style>
  <w:style w:type="paragraph" w:customStyle="1" w:styleId="ESAppendicL6">
    <w:name w:val="ESAppendic_L6"/>
    <w:basedOn w:val="ESAppendicL5"/>
    <w:rsid w:val="00C8009A"/>
    <w:pPr>
      <w:numPr>
        <w:ilvl w:val="5"/>
      </w:numPr>
    </w:pPr>
  </w:style>
  <w:style w:type="paragraph" w:customStyle="1" w:styleId="ESAppendicL7">
    <w:name w:val="ESAppendic_L7"/>
    <w:basedOn w:val="ESAppendicL6"/>
    <w:rsid w:val="00C8009A"/>
    <w:pPr>
      <w:numPr>
        <w:ilvl w:val="6"/>
      </w:numPr>
    </w:pPr>
  </w:style>
  <w:style w:type="paragraph" w:customStyle="1" w:styleId="ESAppendicL8">
    <w:name w:val="ESAppendic_L8"/>
    <w:basedOn w:val="ESAppendicL7"/>
    <w:rsid w:val="00C8009A"/>
    <w:pPr>
      <w:numPr>
        <w:ilvl w:val="7"/>
      </w:numPr>
    </w:pPr>
  </w:style>
  <w:style w:type="paragraph" w:customStyle="1" w:styleId="ESAppendicL9">
    <w:name w:val="ESAppendic_L9"/>
    <w:basedOn w:val="ESAppendicL8"/>
    <w:rsid w:val="00C8009A"/>
    <w:pPr>
      <w:numPr>
        <w:ilvl w:val="8"/>
      </w:numPr>
    </w:pPr>
  </w:style>
  <w:style w:type="paragraph" w:customStyle="1" w:styleId="BankSchedCont1">
    <w:name w:val="BankSched Cont 1"/>
    <w:basedOn w:val="Normal"/>
    <w:rsid w:val="009B086F"/>
    <w:pPr>
      <w:spacing w:after="240"/>
      <w:jc w:val="both"/>
    </w:pPr>
    <w:rPr>
      <w:sz w:val="22"/>
    </w:rPr>
  </w:style>
  <w:style w:type="paragraph" w:customStyle="1" w:styleId="BankSchedCont2">
    <w:name w:val="BankSched Cont 2"/>
    <w:basedOn w:val="BankSchedCont1"/>
    <w:rsid w:val="009B086F"/>
  </w:style>
  <w:style w:type="paragraph" w:customStyle="1" w:styleId="BankSchedCont3">
    <w:name w:val="BankSched Cont 3"/>
    <w:basedOn w:val="BankSchedCont2"/>
    <w:rsid w:val="009B086F"/>
  </w:style>
  <w:style w:type="paragraph" w:customStyle="1" w:styleId="BankSchedCont4">
    <w:name w:val="BankSched Cont 4"/>
    <w:basedOn w:val="BankSchedCont3"/>
    <w:rsid w:val="009B086F"/>
  </w:style>
  <w:style w:type="paragraph" w:customStyle="1" w:styleId="BankSchedCont5">
    <w:name w:val="BankSched Cont 5"/>
    <w:basedOn w:val="BankSchedCont4"/>
    <w:rsid w:val="009B086F"/>
  </w:style>
  <w:style w:type="paragraph" w:customStyle="1" w:styleId="BankSchedCont6">
    <w:name w:val="BankSched Cont 6"/>
    <w:basedOn w:val="BankSchedCont5"/>
    <w:rsid w:val="009B086F"/>
    <w:pPr>
      <w:ind w:left="720"/>
    </w:pPr>
  </w:style>
  <w:style w:type="paragraph" w:customStyle="1" w:styleId="BankSchedCont7">
    <w:name w:val="BankSched Cont 7"/>
    <w:basedOn w:val="BankSchedCont6"/>
    <w:rsid w:val="009B086F"/>
    <w:pPr>
      <w:ind w:left="1440"/>
    </w:pPr>
  </w:style>
  <w:style w:type="paragraph" w:customStyle="1" w:styleId="BankSchedCont8">
    <w:name w:val="BankSched Cont 8"/>
    <w:basedOn w:val="BankSchedCont7"/>
    <w:rsid w:val="009B086F"/>
    <w:pPr>
      <w:ind w:left="2160"/>
    </w:pPr>
  </w:style>
  <w:style w:type="paragraph" w:customStyle="1" w:styleId="BankSchedCont9">
    <w:name w:val="BankSched Cont 9"/>
    <w:basedOn w:val="BankSchedCont7"/>
    <w:rsid w:val="009B086F"/>
    <w:pPr>
      <w:ind w:left="2880"/>
    </w:pPr>
  </w:style>
  <w:style w:type="paragraph" w:customStyle="1" w:styleId="BankSchedL1">
    <w:name w:val="BankSched_L1"/>
    <w:basedOn w:val="Normal"/>
    <w:next w:val="BankSchedL2"/>
    <w:rsid w:val="009B086F"/>
    <w:pPr>
      <w:keepNext/>
      <w:keepLines/>
      <w:pageBreakBefore/>
      <w:numPr>
        <w:numId w:val="14"/>
      </w:numPr>
      <w:spacing w:after="240" w:line="480" w:lineRule="auto"/>
      <w:jc w:val="center"/>
      <w:outlineLvl w:val="0"/>
    </w:pPr>
    <w:rPr>
      <w:b/>
      <w:caps/>
      <w:sz w:val="22"/>
    </w:rPr>
  </w:style>
  <w:style w:type="paragraph" w:customStyle="1" w:styleId="BankSchedL2">
    <w:name w:val="BankSched_L2"/>
    <w:basedOn w:val="BankSchedL1"/>
    <w:next w:val="BankSchedL3"/>
    <w:rsid w:val="009B086F"/>
    <w:pPr>
      <w:pageBreakBefore w:val="0"/>
      <w:numPr>
        <w:ilvl w:val="1"/>
      </w:numPr>
      <w:spacing w:line="240" w:lineRule="auto"/>
      <w:outlineLvl w:val="1"/>
    </w:pPr>
    <w:rPr>
      <w:caps w:val="0"/>
    </w:rPr>
  </w:style>
  <w:style w:type="paragraph" w:customStyle="1" w:styleId="BankSchedL3">
    <w:name w:val="BankSched_L3"/>
    <w:basedOn w:val="BankSchedL2"/>
    <w:next w:val="BankSchedL5"/>
    <w:rsid w:val="009B086F"/>
    <w:pPr>
      <w:numPr>
        <w:ilvl w:val="2"/>
      </w:numPr>
      <w:jc w:val="left"/>
      <w:outlineLvl w:val="2"/>
    </w:pPr>
    <w:rPr>
      <w:smallCaps/>
    </w:rPr>
  </w:style>
  <w:style w:type="paragraph" w:customStyle="1" w:styleId="BankSchedL4">
    <w:name w:val="BankSched_L4"/>
    <w:basedOn w:val="BankSchedL3"/>
    <w:rsid w:val="009B086F"/>
    <w:pPr>
      <w:keepNext w:val="0"/>
      <w:keepLines w:val="0"/>
      <w:numPr>
        <w:ilvl w:val="3"/>
      </w:numPr>
      <w:jc w:val="both"/>
      <w:outlineLvl w:val="9"/>
    </w:pPr>
    <w:rPr>
      <w:b w:val="0"/>
      <w:smallCaps w:val="0"/>
    </w:rPr>
  </w:style>
  <w:style w:type="paragraph" w:customStyle="1" w:styleId="BankSchedL5">
    <w:name w:val="BankSched_L5"/>
    <w:basedOn w:val="BankSchedL4"/>
    <w:rsid w:val="009B086F"/>
    <w:pPr>
      <w:numPr>
        <w:ilvl w:val="4"/>
      </w:numPr>
    </w:pPr>
  </w:style>
  <w:style w:type="paragraph" w:customStyle="1" w:styleId="BankSchedL6">
    <w:name w:val="BankSched_L6"/>
    <w:basedOn w:val="BankSchedL5"/>
    <w:rsid w:val="009B086F"/>
    <w:pPr>
      <w:numPr>
        <w:ilvl w:val="5"/>
      </w:numPr>
    </w:pPr>
  </w:style>
  <w:style w:type="paragraph" w:customStyle="1" w:styleId="BankSchedL7">
    <w:name w:val="BankSched_L7"/>
    <w:basedOn w:val="BankSchedL6"/>
    <w:rsid w:val="009B086F"/>
    <w:pPr>
      <w:numPr>
        <w:ilvl w:val="6"/>
      </w:numPr>
    </w:pPr>
  </w:style>
  <w:style w:type="paragraph" w:customStyle="1" w:styleId="BankSchedL8">
    <w:name w:val="BankSched_L8"/>
    <w:basedOn w:val="BankSchedL7"/>
    <w:rsid w:val="009B086F"/>
    <w:pPr>
      <w:numPr>
        <w:ilvl w:val="7"/>
      </w:numPr>
    </w:pPr>
  </w:style>
  <w:style w:type="paragraph" w:customStyle="1" w:styleId="BankSchedL9">
    <w:name w:val="BankSched_L9"/>
    <w:basedOn w:val="BankSchedL8"/>
    <w:rsid w:val="009B086F"/>
    <w:pPr>
      <w:numPr>
        <w:ilvl w:val="8"/>
      </w:numPr>
    </w:pPr>
  </w:style>
  <w:style w:type="paragraph" w:customStyle="1" w:styleId="General1">
    <w:name w:val="General 1"/>
    <w:basedOn w:val="Normal"/>
    <w:link w:val="General1Char"/>
    <w:rsid w:val="00CD11A9"/>
    <w:pPr>
      <w:numPr>
        <w:numId w:val="33"/>
      </w:numPr>
      <w:spacing w:after="240" w:line="300" w:lineRule="atLeast"/>
      <w:jc w:val="both"/>
    </w:pPr>
    <w:rPr>
      <w:rFonts w:ascii="Arial" w:hAnsi="Arial"/>
      <w:sz w:val="20"/>
    </w:rPr>
  </w:style>
  <w:style w:type="paragraph" w:customStyle="1" w:styleId="General2">
    <w:name w:val="General 2"/>
    <w:basedOn w:val="Normal"/>
    <w:rsid w:val="00CD11A9"/>
    <w:pPr>
      <w:numPr>
        <w:ilvl w:val="1"/>
        <w:numId w:val="33"/>
      </w:numPr>
      <w:spacing w:after="240" w:line="300" w:lineRule="atLeast"/>
      <w:jc w:val="both"/>
    </w:pPr>
    <w:rPr>
      <w:rFonts w:ascii="Arial" w:hAnsi="Arial"/>
      <w:sz w:val="20"/>
    </w:rPr>
  </w:style>
  <w:style w:type="paragraph" w:customStyle="1" w:styleId="General3">
    <w:name w:val="General 3"/>
    <w:basedOn w:val="Normal"/>
    <w:rsid w:val="00CD11A9"/>
    <w:pPr>
      <w:numPr>
        <w:ilvl w:val="2"/>
        <w:numId w:val="33"/>
      </w:numPr>
      <w:spacing w:after="240" w:line="300" w:lineRule="atLeast"/>
      <w:jc w:val="both"/>
    </w:pPr>
    <w:rPr>
      <w:rFonts w:ascii="Arial" w:hAnsi="Arial"/>
      <w:sz w:val="20"/>
    </w:rPr>
  </w:style>
  <w:style w:type="paragraph" w:customStyle="1" w:styleId="General4">
    <w:name w:val="General 4"/>
    <w:basedOn w:val="Normal"/>
    <w:rsid w:val="00CD11A9"/>
    <w:pPr>
      <w:numPr>
        <w:ilvl w:val="3"/>
        <w:numId w:val="33"/>
      </w:numPr>
      <w:spacing w:after="240" w:line="300" w:lineRule="atLeast"/>
      <w:jc w:val="both"/>
    </w:pPr>
    <w:rPr>
      <w:rFonts w:ascii="Arial" w:hAnsi="Arial"/>
      <w:sz w:val="20"/>
    </w:rPr>
  </w:style>
  <w:style w:type="paragraph" w:customStyle="1" w:styleId="General5">
    <w:name w:val="General 5"/>
    <w:basedOn w:val="Normal"/>
    <w:rsid w:val="00CD11A9"/>
    <w:pPr>
      <w:numPr>
        <w:ilvl w:val="4"/>
        <w:numId w:val="33"/>
      </w:numPr>
      <w:spacing w:after="240" w:line="300" w:lineRule="atLeast"/>
      <w:jc w:val="both"/>
    </w:pPr>
    <w:rPr>
      <w:rFonts w:ascii="Arial" w:hAnsi="Arial"/>
      <w:sz w:val="20"/>
    </w:rPr>
  </w:style>
  <w:style w:type="character" w:customStyle="1" w:styleId="General1Char">
    <w:name w:val="General 1 Char"/>
    <w:basedOn w:val="DefaultParagraphFont"/>
    <w:link w:val="General1"/>
    <w:rsid w:val="00484BAA"/>
    <w:rPr>
      <w:rFonts w:ascii="Arial" w:hAnsi="Arial"/>
      <w:lang w:val="en-GB" w:eastAsia="en-US" w:bidi="ar-SA"/>
    </w:rPr>
  </w:style>
  <w:style w:type="character" w:customStyle="1" w:styleId="FooterChar">
    <w:name w:val="Footer Char"/>
    <w:basedOn w:val="DefaultParagraphFont"/>
    <w:link w:val="Footer"/>
    <w:uiPriority w:val="99"/>
    <w:rsid w:val="00EF78F9"/>
    <w:rPr>
      <w:sz w:val="16"/>
      <w:lang w:eastAsia="en-US"/>
    </w:rPr>
  </w:style>
  <w:style w:type="paragraph" w:styleId="BalloonText">
    <w:name w:val="Balloon Text"/>
    <w:basedOn w:val="Normal"/>
    <w:link w:val="BalloonTextChar"/>
    <w:rsid w:val="00EF78F9"/>
    <w:rPr>
      <w:rFonts w:ascii="Tahoma" w:hAnsi="Tahoma" w:cs="Tahoma"/>
      <w:sz w:val="16"/>
      <w:szCs w:val="16"/>
    </w:rPr>
  </w:style>
  <w:style w:type="character" w:customStyle="1" w:styleId="BalloonTextChar">
    <w:name w:val="Balloon Text Char"/>
    <w:basedOn w:val="DefaultParagraphFont"/>
    <w:link w:val="BalloonText"/>
    <w:rsid w:val="00EF78F9"/>
    <w:rPr>
      <w:rFonts w:ascii="Tahoma" w:hAnsi="Tahoma" w:cs="Tahoma"/>
      <w:sz w:val="16"/>
      <w:szCs w:val="16"/>
      <w:lang w:eastAsia="en-US"/>
    </w:rPr>
  </w:style>
  <w:style w:type="character" w:styleId="CommentReference">
    <w:name w:val="annotation reference"/>
    <w:basedOn w:val="DefaultParagraphFont"/>
    <w:rsid w:val="005A5539"/>
    <w:rPr>
      <w:sz w:val="16"/>
      <w:szCs w:val="16"/>
    </w:rPr>
  </w:style>
  <w:style w:type="paragraph" w:styleId="CommentText">
    <w:name w:val="annotation text"/>
    <w:basedOn w:val="Normal"/>
    <w:link w:val="CommentTextChar"/>
    <w:rsid w:val="005A5539"/>
    <w:rPr>
      <w:sz w:val="20"/>
    </w:rPr>
  </w:style>
  <w:style w:type="character" w:customStyle="1" w:styleId="CommentTextChar">
    <w:name w:val="Comment Text Char"/>
    <w:basedOn w:val="DefaultParagraphFont"/>
    <w:link w:val="CommentText"/>
    <w:rsid w:val="005A5539"/>
    <w:rPr>
      <w:lang w:eastAsia="en-US"/>
    </w:rPr>
  </w:style>
  <w:style w:type="paragraph" w:styleId="CommentSubject">
    <w:name w:val="annotation subject"/>
    <w:basedOn w:val="CommentText"/>
    <w:next w:val="CommentText"/>
    <w:link w:val="CommentSubjectChar"/>
    <w:rsid w:val="005A5539"/>
    <w:rPr>
      <w:b/>
      <w:bCs/>
    </w:rPr>
  </w:style>
  <w:style w:type="character" w:customStyle="1" w:styleId="CommentSubjectChar">
    <w:name w:val="Comment Subject Char"/>
    <w:basedOn w:val="CommentTextChar"/>
    <w:link w:val="CommentSubject"/>
    <w:rsid w:val="005A5539"/>
    <w:rPr>
      <w:b/>
      <w:bCs/>
      <w:lang w:eastAsia="en-US"/>
    </w:rPr>
  </w:style>
  <w:style w:type="paragraph" w:customStyle="1" w:styleId="FWBanking1Cont2">
    <w:name w:val="FWBanking1 Cont 2"/>
    <w:basedOn w:val="Normal"/>
    <w:uiPriority w:val="99"/>
    <w:rsid w:val="0018169E"/>
    <w:pPr>
      <w:spacing w:after="240"/>
      <w:jc w:val="both"/>
    </w:pPr>
    <w:rPr>
      <w:rFonts w:eastAsia="Calibri"/>
      <w:sz w:val="22"/>
      <w:szCs w:val="22"/>
    </w:rPr>
  </w:style>
  <w:style w:type="paragraph" w:customStyle="1" w:styleId="FWBanking1L2">
    <w:name w:val="FWBanking1_L2"/>
    <w:basedOn w:val="Normal"/>
    <w:uiPriority w:val="99"/>
    <w:rsid w:val="0018169E"/>
    <w:pPr>
      <w:keepNext/>
      <w:numPr>
        <w:ilvl w:val="1"/>
        <w:numId w:val="34"/>
      </w:numPr>
      <w:spacing w:after="240"/>
    </w:pPr>
    <w:rPr>
      <w:rFonts w:eastAsia="Calibri"/>
      <w:b/>
      <w:bCs/>
      <w:sz w:val="22"/>
      <w:szCs w:val="22"/>
    </w:rPr>
  </w:style>
  <w:style w:type="paragraph" w:customStyle="1" w:styleId="FWBanking1L1">
    <w:name w:val="FWBanking1_L1"/>
    <w:basedOn w:val="Normal"/>
    <w:uiPriority w:val="99"/>
    <w:rsid w:val="0018169E"/>
    <w:pPr>
      <w:keepNext/>
      <w:numPr>
        <w:numId w:val="34"/>
      </w:numPr>
      <w:spacing w:after="240"/>
    </w:pPr>
    <w:rPr>
      <w:rFonts w:eastAsia="Calibri"/>
      <w:b/>
      <w:bCs/>
      <w:caps/>
      <w:sz w:val="22"/>
      <w:szCs w:val="22"/>
    </w:rPr>
  </w:style>
  <w:style w:type="paragraph" w:customStyle="1" w:styleId="FWBanking1L3">
    <w:name w:val="FWBanking1_L3"/>
    <w:basedOn w:val="Normal"/>
    <w:uiPriority w:val="99"/>
    <w:rsid w:val="0018169E"/>
    <w:pPr>
      <w:numPr>
        <w:ilvl w:val="2"/>
        <w:numId w:val="34"/>
      </w:numPr>
      <w:spacing w:after="240"/>
      <w:jc w:val="both"/>
    </w:pPr>
    <w:rPr>
      <w:rFonts w:eastAsia="Calibri"/>
      <w:sz w:val="22"/>
      <w:szCs w:val="22"/>
    </w:rPr>
  </w:style>
  <w:style w:type="paragraph" w:customStyle="1" w:styleId="FWBanking1L4">
    <w:name w:val="FWBanking1_L4"/>
    <w:basedOn w:val="Normal"/>
    <w:uiPriority w:val="99"/>
    <w:rsid w:val="0018169E"/>
    <w:pPr>
      <w:numPr>
        <w:ilvl w:val="3"/>
        <w:numId w:val="34"/>
      </w:numPr>
      <w:spacing w:after="240"/>
      <w:jc w:val="both"/>
    </w:pPr>
    <w:rPr>
      <w:rFonts w:eastAsia="Calibri"/>
      <w:sz w:val="22"/>
      <w:szCs w:val="22"/>
    </w:rPr>
  </w:style>
  <w:style w:type="paragraph" w:customStyle="1" w:styleId="FWBanking1L5">
    <w:name w:val="FWBanking1_L5"/>
    <w:basedOn w:val="Normal"/>
    <w:uiPriority w:val="99"/>
    <w:rsid w:val="0018169E"/>
    <w:pPr>
      <w:numPr>
        <w:ilvl w:val="4"/>
        <w:numId w:val="34"/>
      </w:numPr>
      <w:spacing w:after="240"/>
      <w:jc w:val="both"/>
    </w:pPr>
    <w:rPr>
      <w:rFonts w:eastAsia="Calibri"/>
      <w:sz w:val="22"/>
      <w:szCs w:val="22"/>
    </w:rPr>
  </w:style>
  <w:style w:type="paragraph" w:customStyle="1" w:styleId="FWBanking1L6">
    <w:name w:val="FWBanking1_L6"/>
    <w:basedOn w:val="Normal"/>
    <w:uiPriority w:val="99"/>
    <w:rsid w:val="0018169E"/>
    <w:pPr>
      <w:numPr>
        <w:ilvl w:val="5"/>
        <w:numId w:val="34"/>
      </w:numPr>
      <w:spacing w:after="240"/>
      <w:jc w:val="both"/>
    </w:pPr>
    <w:rPr>
      <w:rFonts w:eastAsia="Calibri"/>
      <w:sz w:val="22"/>
      <w:szCs w:val="22"/>
    </w:rPr>
  </w:style>
  <w:style w:type="paragraph" w:customStyle="1" w:styleId="FWBanking1L7">
    <w:name w:val="FWBanking1_L7"/>
    <w:basedOn w:val="Normal"/>
    <w:uiPriority w:val="99"/>
    <w:rsid w:val="0018169E"/>
    <w:pPr>
      <w:numPr>
        <w:ilvl w:val="6"/>
        <w:numId w:val="34"/>
      </w:numPr>
      <w:spacing w:after="240"/>
      <w:jc w:val="both"/>
    </w:pPr>
    <w:rPr>
      <w:rFonts w:eastAsia="Calibri"/>
      <w:sz w:val="22"/>
      <w:szCs w:val="22"/>
    </w:rPr>
  </w:style>
  <w:style w:type="paragraph" w:customStyle="1" w:styleId="FWBanking1L8">
    <w:name w:val="FWBanking1_L8"/>
    <w:basedOn w:val="Normal"/>
    <w:uiPriority w:val="99"/>
    <w:rsid w:val="0018169E"/>
    <w:pPr>
      <w:numPr>
        <w:ilvl w:val="7"/>
        <w:numId w:val="34"/>
      </w:numPr>
      <w:spacing w:after="240"/>
      <w:jc w:val="both"/>
    </w:pPr>
    <w:rPr>
      <w:rFonts w:eastAsia="Calibri"/>
      <w:sz w:val="22"/>
      <w:szCs w:val="22"/>
    </w:rPr>
  </w:style>
  <w:style w:type="character" w:customStyle="1" w:styleId="BodyTextChar">
    <w:name w:val="Body Text Char"/>
    <w:basedOn w:val="DefaultParagraphFont"/>
    <w:link w:val="BodyText"/>
    <w:rsid w:val="001C38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79119">
      <w:bodyDiv w:val="1"/>
      <w:marLeft w:val="0"/>
      <w:marRight w:val="0"/>
      <w:marTop w:val="0"/>
      <w:marBottom w:val="0"/>
      <w:divBdr>
        <w:top w:val="none" w:sz="0" w:space="0" w:color="auto"/>
        <w:left w:val="none" w:sz="0" w:space="0" w:color="auto"/>
        <w:bottom w:val="none" w:sz="0" w:space="0" w:color="auto"/>
        <w:right w:val="none" w:sz="0" w:space="0" w:color="auto"/>
      </w:divBdr>
    </w:div>
    <w:div w:id="17730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06408-6DFC-464D-96F1-239B2843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Base Document</vt:lpstr>
    </vt:vector>
  </TitlesOfParts>
  <Company>Freshfields Bruckhaus Deringer</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jgaw</dc:creator>
  <cp:lastModifiedBy>Caroline Marshall</cp:lastModifiedBy>
  <cp:revision>2</cp:revision>
  <cp:lastPrinted>2016-08-08T09:28:00Z</cp:lastPrinted>
  <dcterms:created xsi:type="dcterms:W3CDTF">2017-05-02T10:21:00Z</dcterms:created>
  <dcterms:modified xsi:type="dcterms:W3CDTF">2017-05-02T10:21:00Z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GHERRON</vt:lpwstr>
  </property>
  <property fmtid="{D5CDD505-2E9C-101B-9397-08002B2CF9AE}" pid="4" name="operName">
    <vt:lpwstr>Herron, Gabby</vt:lpwstr>
  </property>
  <property fmtid="{D5CDD505-2E9C-101B-9397-08002B2CF9AE}" pid="5" name="operLocation">
    <vt:lpwstr>London</vt:lpwstr>
  </property>
  <property fmtid="{D5CDD505-2E9C-101B-9397-08002B2CF9AE}" pid="6" name="operExtension">
    <vt:lpwstr>4834</vt:lpwstr>
  </property>
  <property fmtid="{D5CDD505-2E9C-101B-9397-08002B2CF9AE}" pid="7" name="operPhone">
    <vt:lpwstr>44 20 7716 4834</vt:lpwstr>
  </property>
  <property fmtid="{D5CDD505-2E9C-101B-9397-08002B2CF9AE}" pid="8" name="operEmail">
    <vt:lpwstr>gabby.herron@freshfields.com</vt:lpwstr>
  </property>
  <property fmtid="{D5CDD505-2E9C-101B-9397-08002B2CF9AE}" pid="9" name="operFax">
    <vt:lpwstr>44 20 7108 4834</vt:lpwstr>
  </property>
  <property fmtid="{D5CDD505-2E9C-101B-9397-08002B2CF9AE}" pid="10" name="operCorresp">
    <vt:lpwstr>Gabby Herron</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JGAW</vt:lpwstr>
  </property>
  <property fmtid="{D5CDD505-2E9C-101B-9397-08002B2CF9AE}" pid="14" name="authName">
    <vt:lpwstr>Gaw, Jamie</vt:lpwstr>
  </property>
  <property fmtid="{D5CDD505-2E9C-101B-9397-08002B2CF9AE}" pid="15" name="authLocation">
    <vt:lpwstr>London</vt:lpwstr>
  </property>
  <property fmtid="{D5CDD505-2E9C-101B-9397-08002B2CF9AE}" pid="16" name="authExtension">
    <vt:lpwstr>3230</vt:lpwstr>
  </property>
  <property fmtid="{D5CDD505-2E9C-101B-9397-08002B2CF9AE}" pid="17" name="authPhone">
    <vt:lpwstr>44 20 7427 3230</vt:lpwstr>
  </property>
  <property fmtid="{D5CDD505-2E9C-101B-9397-08002B2CF9AE}" pid="18" name="authEmail">
    <vt:lpwstr/>
  </property>
  <property fmtid="{D5CDD505-2E9C-101B-9397-08002B2CF9AE}" pid="19" name="authFax">
    <vt:lpwstr>44 20 7108 3230</vt:lpwstr>
  </property>
  <property fmtid="{D5CDD505-2E9C-101B-9397-08002B2CF9AE}" pid="20" name="authCorresp">
    <vt:lpwstr>Jamie Gaw</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PMF</vt:lpwstr>
  </property>
  <property fmtid="{D5CDD505-2E9C-101B-9397-08002B2CF9AE}" pid="32" name="docMatter">
    <vt:lpwstr>503738</vt:lpwstr>
  </property>
  <property fmtid="{D5CDD505-2E9C-101B-9397-08002B2CF9AE}" pid="33" name="docCliMat">
    <vt:lpwstr>PMF-503738</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LON15996128</vt:lpwstr>
  </property>
  <property fmtid="{D5CDD505-2E9C-101B-9397-08002B2CF9AE}" pid="38" name="docVersion">
    <vt:lpwstr>1</vt:lpwstr>
  </property>
  <property fmtid="{D5CDD505-2E9C-101B-9397-08002B2CF9AE}" pid="39" name="docIdVer">
    <vt:lpwstr>LON15996128/1</vt:lpwstr>
  </property>
  <property fmtid="{D5CDD505-2E9C-101B-9397-08002B2CF9AE}" pid="40" name="docDesc">
    <vt:lpwstr>Local Authority annotated Deed of Dedication non-charitable January 2011 - Document 3.doc</vt:lpwstr>
  </property>
  <property fmtid="{D5CDD505-2E9C-101B-9397-08002B2CF9AE}" pid="41" name="_NewReviewCycle">
    <vt:lpwstr/>
  </property>
  <property fmtid="{D5CDD505-2E9C-101B-9397-08002B2CF9AE}" pid="42" name="IsLocalDoc">
    <vt:lpwstr>True</vt:lpwstr>
  </property>
</Properties>
</file>